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244A" w:rsidRDefault="00807BD8">
      <w:pPr>
        <w:pStyle w:val="1"/>
        <w:spacing w:before="81" w:line="207" w:lineRule="exact"/>
        <w:ind w:right="121" w:firstLine="0"/>
        <w:jc w:val="center"/>
      </w:pPr>
      <w:r>
        <w:t>Абонентський</w:t>
      </w:r>
      <w:r>
        <w:rPr>
          <w:spacing w:val="-7"/>
        </w:rPr>
        <w:t xml:space="preserve"> </w:t>
      </w:r>
      <w:r>
        <w:t>договір</w:t>
      </w:r>
    </w:p>
    <w:p w:rsidR="0088244A" w:rsidRDefault="00807BD8">
      <w:pPr>
        <w:tabs>
          <w:tab w:val="left" w:pos="4524"/>
        </w:tabs>
        <w:spacing w:line="207" w:lineRule="exact"/>
        <w:ind w:right="86"/>
        <w:jc w:val="center"/>
        <w:rPr>
          <w:sz w:val="18"/>
        </w:rPr>
      </w:pPr>
      <w:r>
        <w:rPr>
          <w:b/>
          <w:sz w:val="18"/>
        </w:rPr>
        <w:t>про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надання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послуги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з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доступу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до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Інтернету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8244A" w:rsidRDefault="0088244A">
      <w:pPr>
        <w:pStyle w:val="a3"/>
        <w:spacing w:before="8"/>
        <w:ind w:left="0" w:firstLine="0"/>
        <w:jc w:val="left"/>
        <w:rPr>
          <w:sz w:val="9"/>
        </w:rPr>
      </w:pPr>
    </w:p>
    <w:p w:rsidR="0088244A" w:rsidRDefault="00807BD8">
      <w:pPr>
        <w:pStyle w:val="a3"/>
        <w:tabs>
          <w:tab w:val="left" w:pos="1694"/>
          <w:tab w:val="left" w:pos="8059"/>
          <w:tab w:val="left" w:pos="8402"/>
          <w:tab w:val="left" w:pos="9911"/>
          <w:tab w:val="left" w:pos="10407"/>
        </w:tabs>
        <w:spacing w:before="92"/>
        <w:ind w:left="280" w:firstLine="0"/>
        <w:jc w:val="left"/>
      </w:pPr>
      <w:r>
        <w:t>м.</w:t>
      </w:r>
      <w:r>
        <w:rPr>
          <w:u w:val="single"/>
        </w:rPr>
        <w:tab/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</w:p>
    <w:p w:rsidR="0088244A" w:rsidRDefault="00B24B8F">
      <w:pPr>
        <w:pStyle w:val="a3"/>
        <w:spacing w:before="10"/>
        <w:ind w:left="0" w:firstLine="0"/>
        <w:jc w:val="left"/>
        <w:rPr>
          <w:sz w:val="14"/>
        </w:rPr>
      </w:pPr>
      <w:r>
        <w:rPr>
          <w:noProof/>
        </w:rPr>
      </w:r>
      <w:r w:rsidR="00B24B8F">
        <w:rPr>
          <w:noProof/>
        </w:rPr>
        <w:pict>
          <v:group id="_x0000_s1026" style="position:absolute;margin-left:39.35pt;margin-top:10.5pt;width:416.05pt;height:17.3pt;z-index:-251658240;mso-wrap-distance-left:0;mso-wrap-distance-right:0;mso-position-horizontal-relative:page" coordorigin="787,210" coordsize="10668,444">
            <v:shape id="_x0000_s1028" style="position:absolute;left:787;top:210;width:10668;height:444" coordorigin="787,210" coordsize="10668,444" o:spt="100" adj="0,,0" path="m797,210r-10,l787,220r,209l787,438r,207l787,654r10,l797,645r,-207l797,429r,-209l797,210xm11455,210r-9,l11446,220r,209l797,429r,9l11446,438r,207l797,645r,9l11446,654r9,l11455,645r,-207l11455,429r,-209l11455,2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92;top:214;width:10659;height:219" filled="f" strokeweight=".48pt">
              <v:textbox inset="0,0,0,0">
                <w:txbxContent>
                  <w:p w:rsidR="0088244A" w:rsidRDefault="00807BD8">
                    <w:pPr>
                      <w:ind w:left="10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Фізична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особа: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8244A" w:rsidRDefault="00807BD8">
      <w:pPr>
        <w:pStyle w:val="a3"/>
        <w:spacing w:line="174" w:lineRule="exact"/>
        <w:ind w:left="0" w:right="130" w:firstLine="0"/>
        <w:jc w:val="center"/>
      </w:pPr>
      <w:r>
        <w:rPr>
          <w:b/>
        </w:rPr>
        <w:t>(</w:t>
      </w:r>
      <w:r>
        <w:t>ПІБ,</w:t>
      </w:r>
      <w:r>
        <w:rPr>
          <w:spacing w:val="-4"/>
        </w:rPr>
        <w:t xml:space="preserve"> </w:t>
      </w:r>
      <w:r>
        <w:t>паспорт:</w:t>
      </w:r>
      <w:r>
        <w:rPr>
          <w:spacing w:val="-3"/>
        </w:rPr>
        <w:t xml:space="preserve"> </w:t>
      </w:r>
      <w:r>
        <w:t>серія,</w:t>
      </w:r>
      <w:r>
        <w:rPr>
          <w:spacing w:val="-3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видачі,</w:t>
      </w:r>
      <w:r>
        <w:rPr>
          <w:spacing w:val="-3"/>
        </w:rPr>
        <w:t xml:space="preserve"> </w:t>
      </w:r>
      <w:r>
        <w:t>ким</w:t>
      </w:r>
      <w:r>
        <w:rPr>
          <w:spacing w:val="-5"/>
        </w:rPr>
        <w:t xml:space="preserve"> </w:t>
      </w:r>
      <w:r>
        <w:t>виданий)</w:t>
      </w:r>
    </w:p>
    <w:p w:rsidR="0088244A" w:rsidRDefault="00807BD8">
      <w:pPr>
        <w:tabs>
          <w:tab w:val="left" w:pos="3370"/>
        </w:tabs>
        <w:spacing w:line="207" w:lineRule="exact"/>
        <w:ind w:right="124"/>
        <w:jc w:val="center"/>
        <w:rPr>
          <w:b/>
          <w:sz w:val="18"/>
        </w:rPr>
      </w:pPr>
      <w:r>
        <w:rPr>
          <w:sz w:val="18"/>
        </w:rPr>
        <w:t xml:space="preserve">(надалі  </w:t>
      </w:r>
      <w:r>
        <w:rPr>
          <w:spacing w:val="42"/>
          <w:sz w:val="18"/>
        </w:rPr>
        <w:t xml:space="preserve"> </w:t>
      </w:r>
      <w:r>
        <w:rPr>
          <w:sz w:val="18"/>
        </w:rPr>
        <w:t xml:space="preserve">по  </w:t>
      </w:r>
      <w:r>
        <w:rPr>
          <w:spacing w:val="42"/>
          <w:sz w:val="18"/>
        </w:rPr>
        <w:t xml:space="preserve"> </w:t>
      </w:r>
      <w:r>
        <w:rPr>
          <w:sz w:val="18"/>
        </w:rPr>
        <w:t xml:space="preserve">тексту  </w:t>
      </w:r>
      <w:r>
        <w:rPr>
          <w:spacing w:val="41"/>
          <w:sz w:val="18"/>
        </w:rPr>
        <w:t xml:space="preserve"> </w:t>
      </w:r>
      <w:r>
        <w:rPr>
          <w:sz w:val="18"/>
        </w:rPr>
        <w:t xml:space="preserve">–  </w:t>
      </w:r>
      <w:r>
        <w:rPr>
          <w:spacing w:val="43"/>
          <w:sz w:val="18"/>
        </w:rPr>
        <w:t xml:space="preserve"> </w:t>
      </w:r>
      <w:r>
        <w:rPr>
          <w:b/>
          <w:sz w:val="18"/>
        </w:rPr>
        <w:t>«Абонент»</w:t>
      </w:r>
      <w:r>
        <w:rPr>
          <w:sz w:val="18"/>
        </w:rPr>
        <w:t>)</w:t>
      </w:r>
      <w:r>
        <w:rPr>
          <w:b/>
          <w:sz w:val="18"/>
        </w:rPr>
        <w:t>,</w:t>
      </w:r>
      <w:r>
        <w:rPr>
          <w:b/>
          <w:sz w:val="18"/>
        </w:rPr>
        <w:tab/>
      </w:r>
      <w:r>
        <w:rPr>
          <w:sz w:val="18"/>
        </w:rPr>
        <w:t xml:space="preserve">з  </w:t>
      </w:r>
      <w:r>
        <w:rPr>
          <w:spacing w:val="41"/>
          <w:sz w:val="18"/>
        </w:rPr>
        <w:t xml:space="preserve"> </w:t>
      </w:r>
      <w:r>
        <w:rPr>
          <w:sz w:val="18"/>
        </w:rPr>
        <w:t xml:space="preserve">одного  </w:t>
      </w:r>
      <w:r>
        <w:rPr>
          <w:spacing w:val="41"/>
          <w:sz w:val="18"/>
        </w:rPr>
        <w:t xml:space="preserve"> </w:t>
      </w:r>
      <w:r>
        <w:rPr>
          <w:sz w:val="18"/>
        </w:rPr>
        <w:t xml:space="preserve">боку,  </w:t>
      </w:r>
      <w:r>
        <w:rPr>
          <w:spacing w:val="43"/>
          <w:sz w:val="18"/>
        </w:rPr>
        <w:t xml:space="preserve"> </w:t>
      </w:r>
      <w:r>
        <w:rPr>
          <w:sz w:val="18"/>
        </w:rPr>
        <w:t xml:space="preserve">та  </w:t>
      </w:r>
      <w:r>
        <w:rPr>
          <w:spacing w:val="41"/>
          <w:sz w:val="18"/>
        </w:rPr>
        <w:t xml:space="preserve"> </w:t>
      </w:r>
      <w:r>
        <w:rPr>
          <w:b/>
          <w:sz w:val="18"/>
        </w:rPr>
        <w:t xml:space="preserve">ТОВАРИСТВО  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 xml:space="preserve">З  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 xml:space="preserve">ОБМЕЖЕНОЮ  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ВІДПОВІДАЛЬНІСТЮ</w:t>
      </w:r>
    </w:p>
    <w:p w:rsidR="0088244A" w:rsidRDefault="00807BD8">
      <w:pPr>
        <w:spacing w:before="2" w:line="207" w:lineRule="exact"/>
        <w:ind w:right="123"/>
        <w:jc w:val="center"/>
        <w:rPr>
          <w:sz w:val="18"/>
        </w:rPr>
      </w:pPr>
      <w:r>
        <w:rPr>
          <w:b/>
          <w:sz w:val="18"/>
        </w:rPr>
        <w:t>«ІНТЕРНАЦІОНАЛЬНІ</w:t>
      </w:r>
      <w:r>
        <w:rPr>
          <w:b/>
          <w:spacing w:val="80"/>
          <w:sz w:val="18"/>
        </w:rPr>
        <w:t xml:space="preserve"> </w:t>
      </w:r>
      <w:r>
        <w:rPr>
          <w:b/>
          <w:sz w:val="18"/>
        </w:rPr>
        <w:t>ТЕЛЕКОМУНІКАЦІЇ»</w:t>
      </w:r>
      <w:r>
        <w:rPr>
          <w:b/>
          <w:spacing w:val="81"/>
          <w:sz w:val="18"/>
        </w:rPr>
        <w:t xml:space="preserve"> </w:t>
      </w:r>
      <w:r>
        <w:rPr>
          <w:sz w:val="18"/>
        </w:rPr>
        <w:t>(скорочене</w:t>
      </w:r>
      <w:r>
        <w:rPr>
          <w:spacing w:val="79"/>
          <w:sz w:val="18"/>
        </w:rPr>
        <w:t xml:space="preserve"> </w:t>
      </w:r>
      <w:r>
        <w:rPr>
          <w:sz w:val="18"/>
        </w:rPr>
        <w:t>найменування</w:t>
      </w:r>
      <w:r>
        <w:rPr>
          <w:spacing w:val="83"/>
          <w:sz w:val="18"/>
        </w:rPr>
        <w:t xml:space="preserve"> </w:t>
      </w:r>
      <w:r>
        <w:rPr>
          <w:b/>
          <w:sz w:val="18"/>
        </w:rPr>
        <w:t>ТОВ</w:t>
      </w:r>
      <w:r>
        <w:rPr>
          <w:b/>
          <w:spacing w:val="82"/>
          <w:sz w:val="18"/>
        </w:rPr>
        <w:t xml:space="preserve"> </w:t>
      </w:r>
      <w:r>
        <w:rPr>
          <w:b/>
          <w:sz w:val="18"/>
        </w:rPr>
        <w:t>«ІНТЕРТЕЛЕКОМ»</w:t>
      </w:r>
      <w:r>
        <w:rPr>
          <w:sz w:val="18"/>
        </w:rPr>
        <w:t>)</w:t>
      </w:r>
      <w:r>
        <w:rPr>
          <w:b/>
          <w:sz w:val="18"/>
        </w:rPr>
        <w:t>,</w:t>
      </w:r>
      <w:r>
        <w:rPr>
          <w:b/>
          <w:spacing w:val="81"/>
          <w:sz w:val="18"/>
        </w:rPr>
        <w:t xml:space="preserve"> </w:t>
      </w:r>
      <w:r>
        <w:rPr>
          <w:sz w:val="18"/>
        </w:rPr>
        <w:t>надалі</w:t>
      </w:r>
      <w:r>
        <w:rPr>
          <w:spacing w:val="81"/>
          <w:sz w:val="18"/>
        </w:rPr>
        <w:t xml:space="preserve"> </w:t>
      </w:r>
      <w:r>
        <w:rPr>
          <w:sz w:val="18"/>
        </w:rPr>
        <w:t>по</w:t>
      </w:r>
      <w:r>
        <w:rPr>
          <w:spacing w:val="81"/>
          <w:sz w:val="18"/>
        </w:rPr>
        <w:t xml:space="preserve"> </w:t>
      </w:r>
      <w:r>
        <w:rPr>
          <w:sz w:val="18"/>
        </w:rPr>
        <w:t>тексту</w:t>
      </w:r>
      <w:r>
        <w:rPr>
          <w:spacing w:val="81"/>
          <w:sz w:val="18"/>
        </w:rPr>
        <w:t xml:space="preserve"> </w:t>
      </w:r>
      <w:r>
        <w:rPr>
          <w:sz w:val="18"/>
        </w:rPr>
        <w:t>–</w:t>
      </w:r>
    </w:p>
    <w:p w:rsidR="0088244A" w:rsidRDefault="00807BD8">
      <w:pPr>
        <w:pStyle w:val="a3"/>
        <w:spacing w:line="206" w:lineRule="exact"/>
        <w:ind w:left="280" w:firstLine="0"/>
      </w:pPr>
      <w:r>
        <w:rPr>
          <w:b/>
        </w:rPr>
        <w:t xml:space="preserve">«Оператор»,  </w:t>
      </w:r>
      <w:r>
        <w:rPr>
          <w:b/>
          <w:spacing w:val="36"/>
        </w:rPr>
        <w:t xml:space="preserve"> </w:t>
      </w:r>
      <w:r>
        <w:t xml:space="preserve">включений  </w:t>
      </w:r>
      <w:r>
        <w:rPr>
          <w:spacing w:val="34"/>
        </w:rPr>
        <w:t xml:space="preserve"> </w:t>
      </w:r>
      <w:r>
        <w:t xml:space="preserve">до  </w:t>
      </w:r>
      <w:r>
        <w:rPr>
          <w:spacing w:val="38"/>
        </w:rPr>
        <w:t xml:space="preserve"> </w:t>
      </w:r>
      <w:r>
        <w:t xml:space="preserve">реєстру  </w:t>
      </w:r>
      <w:r>
        <w:rPr>
          <w:spacing w:val="33"/>
        </w:rPr>
        <w:t xml:space="preserve"> </w:t>
      </w:r>
      <w:r>
        <w:t xml:space="preserve">операторів,  </w:t>
      </w:r>
      <w:r>
        <w:rPr>
          <w:spacing w:val="35"/>
        </w:rPr>
        <w:t xml:space="preserve"> </w:t>
      </w:r>
      <w:r>
        <w:t xml:space="preserve">провайдерів  </w:t>
      </w:r>
      <w:r>
        <w:rPr>
          <w:spacing w:val="34"/>
        </w:rPr>
        <w:t xml:space="preserve"> </w:t>
      </w:r>
      <w:r>
        <w:t xml:space="preserve">телекомунікацій  </w:t>
      </w:r>
      <w:r>
        <w:rPr>
          <w:spacing w:val="35"/>
        </w:rPr>
        <w:t xml:space="preserve"> </w:t>
      </w:r>
      <w:r>
        <w:t xml:space="preserve">за  </w:t>
      </w:r>
      <w:r>
        <w:rPr>
          <w:spacing w:val="38"/>
        </w:rPr>
        <w:t xml:space="preserve"> </w:t>
      </w:r>
      <w:r>
        <w:t xml:space="preserve">№  </w:t>
      </w:r>
      <w:r>
        <w:rPr>
          <w:spacing w:val="35"/>
        </w:rPr>
        <w:t xml:space="preserve"> </w:t>
      </w:r>
      <w:r>
        <w:t xml:space="preserve">384  </w:t>
      </w:r>
      <w:r>
        <w:rPr>
          <w:spacing w:val="43"/>
        </w:rPr>
        <w:t xml:space="preserve"> </w:t>
      </w:r>
      <w:r>
        <w:t xml:space="preserve">від  </w:t>
      </w:r>
      <w:r>
        <w:rPr>
          <w:spacing w:val="34"/>
        </w:rPr>
        <w:t xml:space="preserve"> </w:t>
      </w:r>
      <w:r>
        <w:t xml:space="preserve">28.09.2006  </w:t>
      </w:r>
      <w:r>
        <w:rPr>
          <w:spacing w:val="36"/>
        </w:rPr>
        <w:t xml:space="preserve"> </w:t>
      </w:r>
      <w:r>
        <w:t xml:space="preserve">р.,  </w:t>
      </w:r>
      <w:r>
        <w:rPr>
          <w:spacing w:val="34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r>
        <w:t>особі</w:t>
      </w:r>
    </w:p>
    <w:p w:rsidR="0088244A" w:rsidRDefault="00807BD8">
      <w:pPr>
        <w:pStyle w:val="a3"/>
        <w:tabs>
          <w:tab w:val="left" w:pos="4238"/>
          <w:tab w:val="left" w:pos="10022"/>
        </w:tabs>
        <w:ind w:left="280" w:right="404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що</w:t>
      </w:r>
      <w:r>
        <w:rPr>
          <w:spacing w:val="5"/>
        </w:rPr>
        <w:t xml:space="preserve"> </w:t>
      </w:r>
      <w:r>
        <w:t>діє</w:t>
      </w:r>
      <w:r>
        <w:rPr>
          <w:spacing w:val="2"/>
        </w:rPr>
        <w:t xml:space="preserve"> </w:t>
      </w:r>
      <w:r>
        <w:t>на підставі</w:t>
      </w:r>
      <w:r>
        <w:rPr>
          <w:spacing w:val="5"/>
        </w:rPr>
        <w:t xml:space="preserve"> </w:t>
      </w:r>
      <w:r>
        <w:t>Довіреності</w:t>
      </w:r>
      <w:r>
        <w:rPr>
          <w:spacing w:val="4"/>
        </w:rPr>
        <w:t xml:space="preserve"> </w:t>
      </w:r>
      <w:r>
        <w:t>№</w:t>
      </w:r>
      <w:r>
        <w:rPr>
          <w:u w:val="single"/>
        </w:rPr>
        <w:t xml:space="preserve">          </w:t>
      </w:r>
      <w:r>
        <w:rPr>
          <w:spacing w:val="36"/>
          <w:u w:val="single"/>
        </w:rPr>
        <w:t xml:space="preserve"> </w:t>
      </w:r>
      <w:r>
        <w:t>від</w:t>
      </w:r>
      <w:r>
        <w:rPr>
          <w:spacing w:val="4"/>
        </w:rPr>
        <w:t xml:space="preserve"> </w:t>
      </w:r>
      <w:r>
        <w:t>"</w:t>
      </w:r>
      <w:r>
        <w:rPr>
          <w:u w:val="single"/>
        </w:rPr>
        <w:t xml:space="preserve">        </w:t>
      </w:r>
      <w:r>
        <w:rPr>
          <w:spacing w:val="43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</w:t>
      </w:r>
      <w:r>
        <w:t>р.,</w:t>
      </w:r>
      <w:r>
        <w:rPr>
          <w:spacing w:val="-42"/>
        </w:rPr>
        <w:t xml:space="preserve"> </w:t>
      </w:r>
      <w:r>
        <w:t>з іншого боку, у подальшому іменовані разом «Сторони», а кожна окремо «Сторона», уклали цей Абонентський договір про надання</w:t>
      </w:r>
      <w:r>
        <w:rPr>
          <w:spacing w:val="1"/>
        </w:rPr>
        <w:t xml:space="preserve"> </w:t>
      </w:r>
      <w:r>
        <w:t>послуги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доступу</w:t>
      </w:r>
      <w:r>
        <w:rPr>
          <w:spacing w:val="-2"/>
        </w:rPr>
        <w:t xml:space="preserve"> </w:t>
      </w:r>
      <w:r>
        <w:t>до Інтер</w:t>
      </w:r>
      <w:r>
        <w:t>нету</w:t>
      </w:r>
      <w:r>
        <w:rPr>
          <w:spacing w:val="-2"/>
        </w:rPr>
        <w:t xml:space="preserve"> </w:t>
      </w:r>
      <w:r>
        <w:t>(далі за</w:t>
      </w:r>
      <w:r>
        <w:rPr>
          <w:spacing w:val="-2"/>
        </w:rPr>
        <w:t xml:space="preserve"> </w:t>
      </w:r>
      <w:r>
        <w:t>текстом</w:t>
      </w:r>
      <w:r>
        <w:rPr>
          <w:spacing w:val="3"/>
        </w:rPr>
        <w:t xml:space="preserve"> </w:t>
      </w:r>
      <w:r>
        <w:t>– Договір, Абонентський</w:t>
      </w:r>
      <w:r>
        <w:rPr>
          <w:spacing w:val="-2"/>
        </w:rPr>
        <w:t xml:space="preserve"> </w:t>
      </w:r>
      <w:r>
        <w:t>договір) про наступне:</w:t>
      </w:r>
    </w:p>
    <w:p w:rsidR="0088244A" w:rsidRDefault="00807BD8">
      <w:pPr>
        <w:pStyle w:val="1"/>
        <w:numPr>
          <w:ilvl w:val="0"/>
          <w:numId w:val="9"/>
        </w:numPr>
        <w:tabs>
          <w:tab w:val="left" w:pos="4814"/>
        </w:tabs>
        <w:spacing w:before="5"/>
        <w:jc w:val="both"/>
      </w:pPr>
      <w:r>
        <w:t>Предмет</w:t>
      </w:r>
      <w:r>
        <w:rPr>
          <w:spacing w:val="-5"/>
        </w:rPr>
        <w:t xml:space="preserve"> </w:t>
      </w:r>
      <w:r>
        <w:t>Договору.</w:t>
      </w:r>
    </w:p>
    <w:p w:rsidR="0088244A" w:rsidRDefault="00807BD8">
      <w:pPr>
        <w:pStyle w:val="a4"/>
        <w:numPr>
          <w:ilvl w:val="1"/>
          <w:numId w:val="8"/>
        </w:numPr>
        <w:tabs>
          <w:tab w:val="left" w:pos="1001"/>
        </w:tabs>
        <w:ind w:right="401"/>
        <w:jc w:val="both"/>
        <w:rPr>
          <w:sz w:val="18"/>
        </w:rPr>
      </w:pPr>
      <w:r>
        <w:rPr>
          <w:sz w:val="18"/>
        </w:rPr>
        <w:t>Оператор надає Абоненту послугу з доступу до Інтернету (далі за текстом – послуга) за встановленим показниками якості в</w:t>
      </w:r>
      <w:r>
        <w:rPr>
          <w:spacing w:val="1"/>
          <w:sz w:val="18"/>
        </w:rPr>
        <w:t xml:space="preserve"> </w:t>
      </w:r>
      <w:r>
        <w:rPr>
          <w:sz w:val="18"/>
        </w:rPr>
        <w:t>зонах покриття на умовах, встановлених цим Догово</w:t>
      </w:r>
      <w:r>
        <w:rPr>
          <w:sz w:val="18"/>
        </w:rPr>
        <w:t>ром, Замовленням, Правилами надання та отримання послуги з</w:t>
      </w:r>
      <w:r>
        <w:rPr>
          <w:spacing w:val="1"/>
          <w:sz w:val="18"/>
        </w:rPr>
        <w:t xml:space="preserve"> </w:t>
      </w:r>
      <w:r>
        <w:rPr>
          <w:sz w:val="18"/>
        </w:rPr>
        <w:t>доступу</w:t>
      </w:r>
      <w:r>
        <w:rPr>
          <w:spacing w:val="1"/>
          <w:sz w:val="18"/>
        </w:rPr>
        <w:t xml:space="preserve"> </w:t>
      </w:r>
      <w:r>
        <w:rPr>
          <w:sz w:val="18"/>
        </w:rPr>
        <w:t>до Інтернету ТОВ "ІНТЕРТЕЛЕКОМ" (далі за текстом – Правила) та Тарифними планами (Тарифами), затвердженими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Оператором.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Правила,</w:t>
      </w:r>
      <w:r>
        <w:rPr>
          <w:spacing w:val="-1"/>
          <w:sz w:val="18"/>
        </w:rPr>
        <w:t xml:space="preserve"> </w:t>
      </w:r>
      <w:r>
        <w:rPr>
          <w:sz w:val="18"/>
        </w:rPr>
        <w:t>Тарифні</w:t>
      </w:r>
      <w:r>
        <w:rPr>
          <w:spacing w:val="-1"/>
          <w:sz w:val="18"/>
        </w:rPr>
        <w:t xml:space="preserve"> </w:t>
      </w:r>
      <w:r>
        <w:rPr>
          <w:sz w:val="18"/>
        </w:rPr>
        <w:t>плани</w:t>
      </w:r>
      <w:r>
        <w:rPr>
          <w:spacing w:val="-2"/>
          <w:sz w:val="18"/>
        </w:rPr>
        <w:t xml:space="preserve"> </w:t>
      </w:r>
      <w:r>
        <w:rPr>
          <w:sz w:val="18"/>
        </w:rPr>
        <w:t>(Тарифи)</w:t>
      </w:r>
      <w:r>
        <w:rPr>
          <w:spacing w:val="-2"/>
          <w:sz w:val="18"/>
        </w:rPr>
        <w:t xml:space="preserve"> </w:t>
      </w:r>
      <w:r>
        <w:rPr>
          <w:sz w:val="18"/>
        </w:rPr>
        <w:t>та</w:t>
      </w:r>
      <w:r>
        <w:rPr>
          <w:spacing w:val="-2"/>
          <w:sz w:val="18"/>
        </w:rPr>
        <w:t xml:space="preserve"> </w:t>
      </w:r>
      <w:r>
        <w:rPr>
          <w:sz w:val="18"/>
        </w:rPr>
        <w:t>Замовлення є</w:t>
      </w:r>
      <w:r>
        <w:rPr>
          <w:spacing w:val="-2"/>
          <w:sz w:val="18"/>
        </w:rPr>
        <w:t xml:space="preserve"> </w:t>
      </w:r>
      <w:r>
        <w:rPr>
          <w:sz w:val="18"/>
        </w:rPr>
        <w:t>невід’ємними</w:t>
      </w:r>
      <w:r>
        <w:rPr>
          <w:spacing w:val="-2"/>
          <w:sz w:val="18"/>
        </w:rPr>
        <w:t xml:space="preserve"> </w:t>
      </w:r>
      <w:r>
        <w:rPr>
          <w:sz w:val="18"/>
        </w:rPr>
        <w:t>частинами</w:t>
      </w:r>
      <w:r>
        <w:rPr>
          <w:spacing w:val="-2"/>
          <w:sz w:val="18"/>
        </w:rPr>
        <w:t xml:space="preserve"> </w:t>
      </w:r>
      <w:r>
        <w:rPr>
          <w:sz w:val="18"/>
        </w:rPr>
        <w:t>цього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Договору.</w:t>
      </w:r>
    </w:p>
    <w:p w:rsidR="0088244A" w:rsidRDefault="00807BD8">
      <w:pPr>
        <w:pStyle w:val="a4"/>
        <w:numPr>
          <w:ilvl w:val="1"/>
          <w:numId w:val="8"/>
        </w:numPr>
        <w:tabs>
          <w:tab w:val="left" w:pos="1001"/>
        </w:tabs>
        <w:ind w:right="404"/>
        <w:jc w:val="both"/>
        <w:rPr>
          <w:sz w:val="18"/>
        </w:rPr>
      </w:pPr>
      <w:r>
        <w:rPr>
          <w:sz w:val="18"/>
        </w:rPr>
        <w:t>Номер цифрового ідентифікатора, наданого у користування Абонентові для отримання послуги на протязі строку дії цього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Договору,</w:t>
      </w:r>
      <w:r>
        <w:rPr>
          <w:spacing w:val="-1"/>
          <w:sz w:val="18"/>
        </w:rPr>
        <w:t xml:space="preserve"> </w:t>
      </w:r>
      <w:r>
        <w:rPr>
          <w:sz w:val="18"/>
        </w:rPr>
        <w:t>зазначається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Замовленні.</w:t>
      </w:r>
    </w:p>
    <w:p w:rsidR="0088244A" w:rsidRDefault="00807BD8">
      <w:pPr>
        <w:pStyle w:val="a4"/>
        <w:numPr>
          <w:ilvl w:val="1"/>
          <w:numId w:val="8"/>
        </w:numPr>
        <w:tabs>
          <w:tab w:val="left" w:pos="1001"/>
        </w:tabs>
        <w:ind w:right="402"/>
        <w:jc w:val="both"/>
        <w:rPr>
          <w:sz w:val="18"/>
        </w:rPr>
      </w:pPr>
      <w:r>
        <w:rPr>
          <w:sz w:val="18"/>
        </w:rPr>
        <w:t>Умови цього Абонентського договору є публічними. Абонентський д</w:t>
      </w:r>
      <w:r>
        <w:rPr>
          <w:sz w:val="18"/>
        </w:rPr>
        <w:t>оговір (за винятком персональних даних (реквізитів)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Абонента), Правила та Тарифні плани (Тарифи) розміщуються на веб-сайті Оператора:</w:t>
      </w:r>
      <w:r>
        <w:rPr>
          <w:color w:val="0000FF"/>
          <w:sz w:val="18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www.intertelecom.ua</w:t>
        </w:r>
      </w:hyperlink>
      <w:r>
        <w:rPr>
          <w:color w:val="0000FF"/>
          <w:sz w:val="18"/>
        </w:rPr>
        <w:t xml:space="preserve"> </w:t>
      </w:r>
      <w:r>
        <w:rPr>
          <w:sz w:val="18"/>
        </w:rPr>
        <w:t>та в місцях</w:t>
      </w:r>
      <w:r>
        <w:rPr>
          <w:spacing w:val="1"/>
          <w:sz w:val="18"/>
        </w:rPr>
        <w:t xml:space="preserve"> </w:t>
      </w:r>
      <w:r>
        <w:rPr>
          <w:sz w:val="18"/>
        </w:rPr>
        <w:t>продажу</w:t>
      </w:r>
      <w:r>
        <w:rPr>
          <w:spacing w:val="-4"/>
          <w:sz w:val="18"/>
        </w:rPr>
        <w:t xml:space="preserve"> </w:t>
      </w:r>
      <w:r>
        <w:rPr>
          <w:sz w:val="18"/>
        </w:rPr>
        <w:t>послуги</w:t>
      </w:r>
      <w:r>
        <w:rPr>
          <w:spacing w:val="-1"/>
          <w:sz w:val="18"/>
        </w:rPr>
        <w:t xml:space="preserve"> </w:t>
      </w:r>
      <w:r>
        <w:rPr>
          <w:sz w:val="18"/>
        </w:rPr>
        <w:t>Оператора.</w:t>
      </w:r>
    </w:p>
    <w:p w:rsidR="0088244A" w:rsidRDefault="00807BD8">
      <w:pPr>
        <w:pStyle w:val="1"/>
        <w:numPr>
          <w:ilvl w:val="0"/>
          <w:numId w:val="9"/>
        </w:numPr>
        <w:tabs>
          <w:tab w:val="left" w:pos="4464"/>
        </w:tabs>
        <w:spacing w:before="1" w:line="206" w:lineRule="exact"/>
        <w:ind w:left="4463" w:hanging="183"/>
        <w:jc w:val="left"/>
      </w:pPr>
      <w:r>
        <w:t>Обов’язки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пра</w:t>
      </w:r>
      <w:r>
        <w:t>ва</w:t>
      </w:r>
      <w:r>
        <w:rPr>
          <w:spacing w:val="-4"/>
        </w:rPr>
        <w:t xml:space="preserve"> </w:t>
      </w:r>
      <w:r>
        <w:t>Сторін.</w:t>
      </w:r>
    </w:p>
    <w:p w:rsidR="0088244A" w:rsidRDefault="00807BD8">
      <w:pPr>
        <w:pStyle w:val="a4"/>
        <w:numPr>
          <w:ilvl w:val="1"/>
          <w:numId w:val="7"/>
        </w:numPr>
        <w:tabs>
          <w:tab w:val="left" w:pos="1000"/>
          <w:tab w:val="left" w:pos="1001"/>
        </w:tabs>
        <w:spacing w:line="206" w:lineRule="exact"/>
        <w:rPr>
          <w:sz w:val="18"/>
        </w:rPr>
      </w:pPr>
      <w:r>
        <w:rPr>
          <w:sz w:val="18"/>
        </w:rPr>
        <w:t>Оператор</w:t>
      </w:r>
      <w:r>
        <w:rPr>
          <w:spacing w:val="-4"/>
          <w:sz w:val="18"/>
        </w:rPr>
        <w:t xml:space="preserve"> </w:t>
      </w:r>
      <w:r>
        <w:rPr>
          <w:sz w:val="18"/>
        </w:rPr>
        <w:t>зобов’язаний: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1"/>
        </w:tabs>
        <w:ind w:right="403"/>
        <w:jc w:val="both"/>
        <w:rPr>
          <w:sz w:val="18"/>
        </w:rPr>
      </w:pPr>
      <w:r>
        <w:rPr>
          <w:sz w:val="18"/>
        </w:rPr>
        <w:t>Надавати Абоненту послугу за встановленими показниками якості за умови можливості її надання на умовах, встановлених</w:t>
      </w:r>
      <w:r>
        <w:rPr>
          <w:spacing w:val="1"/>
          <w:sz w:val="18"/>
        </w:rPr>
        <w:t xml:space="preserve"> </w:t>
      </w:r>
      <w:r>
        <w:rPr>
          <w:sz w:val="18"/>
        </w:rPr>
        <w:t>цим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1"/>
          <w:sz w:val="18"/>
        </w:rPr>
        <w:t xml:space="preserve"> </w:t>
      </w:r>
      <w:r>
        <w:rPr>
          <w:sz w:val="18"/>
        </w:rPr>
        <w:t>та</w:t>
      </w:r>
      <w:r>
        <w:rPr>
          <w:spacing w:val="1"/>
          <w:sz w:val="18"/>
        </w:rPr>
        <w:t xml:space="preserve"> </w:t>
      </w:r>
      <w:r>
        <w:rPr>
          <w:sz w:val="18"/>
        </w:rPr>
        <w:t>Тарифними планами</w:t>
      </w:r>
      <w:r>
        <w:rPr>
          <w:spacing w:val="-1"/>
          <w:sz w:val="18"/>
        </w:rPr>
        <w:t xml:space="preserve"> </w:t>
      </w:r>
      <w:r>
        <w:rPr>
          <w:sz w:val="18"/>
        </w:rPr>
        <w:t>(Тарифами), встановленими Оператором.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1"/>
        </w:tabs>
        <w:spacing w:line="206" w:lineRule="exact"/>
        <w:jc w:val="both"/>
        <w:rPr>
          <w:sz w:val="18"/>
        </w:rPr>
      </w:pPr>
      <w:r>
        <w:rPr>
          <w:sz w:val="18"/>
        </w:rPr>
        <w:t>Своєчасно</w:t>
      </w:r>
      <w:r>
        <w:rPr>
          <w:spacing w:val="-3"/>
          <w:sz w:val="18"/>
        </w:rPr>
        <w:t xml:space="preserve"> </w:t>
      </w:r>
      <w:r>
        <w:rPr>
          <w:sz w:val="18"/>
        </w:rPr>
        <w:t>надавати</w:t>
      </w:r>
      <w:r>
        <w:rPr>
          <w:spacing w:val="-2"/>
          <w:sz w:val="18"/>
        </w:rPr>
        <w:t xml:space="preserve"> </w:t>
      </w:r>
      <w:r>
        <w:rPr>
          <w:sz w:val="18"/>
        </w:rPr>
        <w:t>Абоненту</w:t>
      </w:r>
      <w:r>
        <w:rPr>
          <w:spacing w:val="-7"/>
          <w:sz w:val="18"/>
        </w:rPr>
        <w:t xml:space="preserve"> </w:t>
      </w:r>
      <w:r>
        <w:rPr>
          <w:sz w:val="18"/>
        </w:rPr>
        <w:t>інформацію</w:t>
      </w:r>
      <w:r>
        <w:rPr>
          <w:spacing w:val="-4"/>
          <w:sz w:val="18"/>
        </w:rPr>
        <w:t xml:space="preserve"> </w:t>
      </w:r>
      <w:r>
        <w:rPr>
          <w:sz w:val="18"/>
        </w:rPr>
        <w:t>щодо зміни</w:t>
      </w:r>
      <w:r>
        <w:rPr>
          <w:spacing w:val="-3"/>
          <w:sz w:val="18"/>
        </w:rPr>
        <w:t xml:space="preserve"> </w:t>
      </w:r>
      <w:r>
        <w:rPr>
          <w:sz w:val="18"/>
        </w:rPr>
        <w:t>умов</w:t>
      </w:r>
      <w:r>
        <w:rPr>
          <w:spacing w:val="-5"/>
          <w:sz w:val="18"/>
        </w:rPr>
        <w:t xml:space="preserve"> </w:t>
      </w:r>
      <w:r>
        <w:rPr>
          <w:sz w:val="18"/>
        </w:rPr>
        <w:t>надання</w:t>
      </w:r>
      <w:r>
        <w:rPr>
          <w:spacing w:val="-3"/>
          <w:sz w:val="18"/>
        </w:rPr>
        <w:t xml:space="preserve"> </w:t>
      </w:r>
      <w:r>
        <w:rPr>
          <w:sz w:val="18"/>
        </w:rPr>
        <w:t>послуги.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1"/>
        </w:tabs>
        <w:spacing w:before="2"/>
        <w:ind w:right="408"/>
        <w:jc w:val="both"/>
        <w:rPr>
          <w:sz w:val="18"/>
        </w:rPr>
      </w:pPr>
      <w:r>
        <w:rPr>
          <w:sz w:val="18"/>
        </w:rPr>
        <w:t>Оприлюднювати Тарифи на послугу, що встановлюються Оператором самостійно, не пізніше ніж за сім календарних днів до</w:t>
      </w:r>
      <w:r>
        <w:rPr>
          <w:spacing w:val="1"/>
          <w:sz w:val="18"/>
        </w:rPr>
        <w:t xml:space="preserve"> </w:t>
      </w:r>
      <w:r>
        <w:rPr>
          <w:sz w:val="18"/>
        </w:rPr>
        <w:t>її введення.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1"/>
        </w:tabs>
        <w:ind w:right="406"/>
        <w:jc w:val="both"/>
        <w:rPr>
          <w:sz w:val="18"/>
        </w:rPr>
      </w:pPr>
      <w:r>
        <w:rPr>
          <w:sz w:val="18"/>
        </w:rPr>
        <w:t>Попереджувати Абонента про можливе тимчасове припинення або припинення надання послуги в порядку, встановленому в</w:t>
      </w:r>
      <w:r>
        <w:rPr>
          <w:spacing w:val="1"/>
          <w:sz w:val="18"/>
        </w:rPr>
        <w:t xml:space="preserve"> </w:t>
      </w:r>
      <w:r>
        <w:rPr>
          <w:sz w:val="18"/>
        </w:rPr>
        <w:t>цьому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</w:t>
      </w:r>
      <w:r>
        <w:rPr>
          <w:sz w:val="18"/>
        </w:rPr>
        <w:t>і</w:t>
      </w:r>
      <w:r>
        <w:rPr>
          <w:spacing w:val="-2"/>
          <w:sz w:val="18"/>
        </w:rPr>
        <w:t xml:space="preserve"> </w:t>
      </w:r>
      <w:r>
        <w:rPr>
          <w:sz w:val="18"/>
        </w:rPr>
        <w:t>та додатках</w:t>
      </w:r>
      <w:r>
        <w:rPr>
          <w:spacing w:val="-1"/>
          <w:sz w:val="18"/>
        </w:rPr>
        <w:t xml:space="preserve"> </w:t>
      </w:r>
      <w:r>
        <w:rPr>
          <w:sz w:val="18"/>
        </w:rPr>
        <w:t>до нього.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1"/>
        </w:tabs>
        <w:ind w:right="403"/>
        <w:jc w:val="both"/>
        <w:rPr>
          <w:sz w:val="18"/>
        </w:rPr>
      </w:pPr>
      <w:r>
        <w:rPr>
          <w:sz w:val="18"/>
        </w:rPr>
        <w:t>Вживати відповідно до законодавства заходів із забезпечення таємниці інформації, що передається телекомунікаційними</w:t>
      </w:r>
      <w:r>
        <w:rPr>
          <w:spacing w:val="1"/>
          <w:sz w:val="18"/>
        </w:rPr>
        <w:t xml:space="preserve"> </w:t>
      </w:r>
      <w:r>
        <w:rPr>
          <w:sz w:val="18"/>
        </w:rPr>
        <w:t>мережами, а також із захисту відомостей про Абонента, отриманих під час укладання Договору, надані чи замовлені ним</w:t>
      </w:r>
      <w:r>
        <w:rPr>
          <w:spacing w:val="1"/>
          <w:sz w:val="18"/>
        </w:rPr>
        <w:t xml:space="preserve"> </w:t>
      </w:r>
      <w:r>
        <w:rPr>
          <w:sz w:val="18"/>
        </w:rPr>
        <w:t>послуги,</w:t>
      </w:r>
      <w:r>
        <w:rPr>
          <w:spacing w:val="-1"/>
          <w:sz w:val="18"/>
        </w:rPr>
        <w:t xml:space="preserve"> </w:t>
      </w:r>
      <w:r>
        <w:rPr>
          <w:sz w:val="18"/>
        </w:rPr>
        <w:t>іншої інформації з</w:t>
      </w:r>
      <w:r>
        <w:rPr>
          <w:spacing w:val="-2"/>
          <w:sz w:val="18"/>
        </w:rPr>
        <w:t xml:space="preserve"> </w:t>
      </w:r>
      <w:r>
        <w:rPr>
          <w:sz w:val="18"/>
        </w:rPr>
        <w:t>обмеженим</w:t>
      </w:r>
      <w:r>
        <w:rPr>
          <w:spacing w:val="-1"/>
          <w:sz w:val="18"/>
        </w:rPr>
        <w:t xml:space="preserve"> </w:t>
      </w:r>
      <w:r>
        <w:rPr>
          <w:sz w:val="18"/>
        </w:rPr>
        <w:t>доступом.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1"/>
        </w:tabs>
        <w:ind w:right="401"/>
        <w:jc w:val="both"/>
        <w:rPr>
          <w:sz w:val="18"/>
        </w:rPr>
      </w:pPr>
      <w:r>
        <w:rPr>
          <w:sz w:val="18"/>
        </w:rPr>
        <w:t>Надавати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Абоненту</w:t>
      </w:r>
      <w:r>
        <w:rPr>
          <w:spacing w:val="1"/>
          <w:sz w:val="18"/>
        </w:rPr>
        <w:t xml:space="preserve"> </w:t>
      </w:r>
      <w:r>
        <w:rPr>
          <w:sz w:val="18"/>
        </w:rPr>
        <w:t>вичерпну</w:t>
      </w:r>
      <w:r>
        <w:rPr>
          <w:spacing w:val="1"/>
          <w:sz w:val="18"/>
        </w:rPr>
        <w:t xml:space="preserve"> </w:t>
      </w:r>
      <w:r>
        <w:rPr>
          <w:sz w:val="18"/>
        </w:rPr>
        <w:t>інформацію,</w:t>
      </w:r>
      <w:r>
        <w:rPr>
          <w:spacing w:val="1"/>
          <w:sz w:val="18"/>
        </w:rPr>
        <w:t xml:space="preserve"> </w:t>
      </w:r>
      <w:r>
        <w:rPr>
          <w:sz w:val="18"/>
        </w:rPr>
        <w:t>необхідну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укладення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також</w:t>
      </w:r>
      <w:r>
        <w:rPr>
          <w:spacing w:val="1"/>
          <w:sz w:val="18"/>
        </w:rPr>
        <w:t xml:space="preserve"> </w:t>
      </w:r>
      <w:r>
        <w:rPr>
          <w:sz w:val="18"/>
        </w:rPr>
        <w:t>щодо</w:t>
      </w:r>
      <w:r>
        <w:rPr>
          <w:spacing w:val="1"/>
          <w:sz w:val="18"/>
        </w:rPr>
        <w:t xml:space="preserve"> </w:t>
      </w:r>
      <w:r>
        <w:rPr>
          <w:sz w:val="18"/>
        </w:rPr>
        <w:t>послуги,</w:t>
      </w:r>
      <w:r>
        <w:rPr>
          <w:spacing w:val="1"/>
          <w:sz w:val="18"/>
        </w:rPr>
        <w:t xml:space="preserve"> </w:t>
      </w:r>
      <w:r>
        <w:rPr>
          <w:sz w:val="18"/>
        </w:rPr>
        <w:t>яка</w:t>
      </w:r>
      <w:r>
        <w:rPr>
          <w:spacing w:val="1"/>
          <w:sz w:val="18"/>
        </w:rPr>
        <w:t xml:space="preserve"> </w:t>
      </w:r>
      <w:r>
        <w:rPr>
          <w:sz w:val="18"/>
        </w:rPr>
        <w:t>надається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Оператором.</w:t>
      </w:r>
    </w:p>
    <w:p w:rsidR="0088244A" w:rsidRDefault="00807BD8">
      <w:pPr>
        <w:pStyle w:val="a4"/>
        <w:numPr>
          <w:ilvl w:val="1"/>
          <w:numId w:val="7"/>
        </w:numPr>
        <w:tabs>
          <w:tab w:val="left" w:pos="1001"/>
        </w:tabs>
        <w:spacing w:line="207" w:lineRule="exact"/>
        <w:jc w:val="both"/>
        <w:rPr>
          <w:sz w:val="18"/>
        </w:rPr>
      </w:pPr>
      <w:r>
        <w:rPr>
          <w:sz w:val="18"/>
        </w:rPr>
        <w:t>Оператор</w:t>
      </w:r>
      <w:r>
        <w:rPr>
          <w:spacing w:val="-2"/>
          <w:sz w:val="18"/>
        </w:rPr>
        <w:t xml:space="preserve"> </w:t>
      </w:r>
      <w:r>
        <w:rPr>
          <w:sz w:val="18"/>
        </w:rPr>
        <w:t>має</w:t>
      </w:r>
      <w:r>
        <w:rPr>
          <w:spacing w:val="-3"/>
          <w:sz w:val="18"/>
        </w:rPr>
        <w:t xml:space="preserve"> </w:t>
      </w:r>
      <w:r>
        <w:rPr>
          <w:sz w:val="18"/>
        </w:rPr>
        <w:t>право: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1"/>
        </w:tabs>
        <w:ind w:right="401"/>
        <w:jc w:val="both"/>
        <w:rPr>
          <w:sz w:val="18"/>
        </w:rPr>
      </w:pPr>
      <w:r>
        <w:rPr>
          <w:sz w:val="18"/>
        </w:rPr>
        <w:t xml:space="preserve">Обмежити (призупинити) або припинити надання послуги або розірвати </w:t>
      </w:r>
      <w:r>
        <w:rPr>
          <w:sz w:val="18"/>
        </w:rPr>
        <w:t>цей Договір в односторонньому порядку у випадку</w:t>
      </w:r>
      <w:r>
        <w:rPr>
          <w:spacing w:val="1"/>
          <w:sz w:val="18"/>
        </w:rPr>
        <w:t xml:space="preserve"> </w:t>
      </w:r>
      <w:r>
        <w:rPr>
          <w:sz w:val="18"/>
        </w:rPr>
        <w:t>порушення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Абонентом</w:t>
      </w:r>
      <w:r>
        <w:rPr>
          <w:spacing w:val="1"/>
          <w:sz w:val="18"/>
        </w:rPr>
        <w:t xml:space="preserve"> </w:t>
      </w:r>
      <w:r>
        <w:rPr>
          <w:sz w:val="18"/>
        </w:rPr>
        <w:t>обов'язків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оплаті</w:t>
      </w:r>
      <w:r>
        <w:rPr>
          <w:spacing w:val="1"/>
          <w:sz w:val="18"/>
        </w:rPr>
        <w:t xml:space="preserve"> </w:t>
      </w:r>
      <w:r>
        <w:rPr>
          <w:sz w:val="18"/>
        </w:rPr>
        <w:t>послуги</w:t>
      </w:r>
      <w:r>
        <w:rPr>
          <w:spacing w:val="1"/>
          <w:sz w:val="18"/>
        </w:rPr>
        <w:t xml:space="preserve"> </w:t>
      </w:r>
      <w:r>
        <w:rPr>
          <w:sz w:val="18"/>
        </w:rPr>
        <w:t>(розділ</w:t>
      </w:r>
      <w:r>
        <w:rPr>
          <w:spacing w:val="1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Договору),</w:t>
      </w:r>
      <w:r>
        <w:rPr>
          <w:spacing w:val="1"/>
          <w:sz w:val="18"/>
        </w:rPr>
        <w:t xml:space="preserve"> </w:t>
      </w:r>
      <w:r>
        <w:rPr>
          <w:sz w:val="18"/>
        </w:rPr>
        <w:t>вимог</w:t>
      </w:r>
      <w:r>
        <w:rPr>
          <w:spacing w:val="1"/>
          <w:sz w:val="18"/>
        </w:rPr>
        <w:t xml:space="preserve"> </w:t>
      </w:r>
      <w:r>
        <w:rPr>
          <w:sz w:val="18"/>
        </w:rPr>
        <w:t>Правил</w:t>
      </w:r>
      <w:r>
        <w:rPr>
          <w:spacing w:val="1"/>
          <w:sz w:val="18"/>
        </w:rPr>
        <w:t xml:space="preserve"> </w:t>
      </w:r>
      <w:r>
        <w:rPr>
          <w:sz w:val="18"/>
        </w:rPr>
        <w:t>та</w:t>
      </w:r>
      <w:r>
        <w:rPr>
          <w:spacing w:val="1"/>
          <w:sz w:val="18"/>
        </w:rPr>
        <w:t xml:space="preserve"> </w:t>
      </w:r>
      <w:r>
        <w:rPr>
          <w:sz w:val="18"/>
        </w:rPr>
        <w:t>норм</w:t>
      </w:r>
      <w:r>
        <w:rPr>
          <w:spacing w:val="1"/>
          <w:sz w:val="18"/>
        </w:rPr>
        <w:t xml:space="preserve"> </w:t>
      </w:r>
      <w:r>
        <w:rPr>
          <w:sz w:val="18"/>
        </w:rPr>
        <w:t>діючого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Україні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законодавства.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1"/>
        </w:tabs>
        <w:ind w:right="404"/>
        <w:jc w:val="both"/>
        <w:rPr>
          <w:sz w:val="18"/>
        </w:rPr>
      </w:pPr>
      <w:r>
        <w:rPr>
          <w:sz w:val="18"/>
        </w:rPr>
        <w:t>За наявності заборгованості у Абонента не проводити на користь нього</w:t>
      </w:r>
      <w:r>
        <w:rPr>
          <w:spacing w:val="1"/>
          <w:sz w:val="18"/>
        </w:rPr>
        <w:t xml:space="preserve"> </w:t>
      </w:r>
      <w:r>
        <w:rPr>
          <w:sz w:val="18"/>
        </w:rPr>
        <w:t>зміну умов надання послуги та зміну Тарифного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плану</w:t>
      </w:r>
      <w:r>
        <w:rPr>
          <w:spacing w:val="-5"/>
          <w:sz w:val="18"/>
        </w:rPr>
        <w:t xml:space="preserve"> </w:t>
      </w:r>
      <w:r>
        <w:rPr>
          <w:sz w:val="18"/>
        </w:rPr>
        <w:t>(Тарифу).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1"/>
        </w:tabs>
        <w:ind w:right="407"/>
        <w:jc w:val="both"/>
        <w:rPr>
          <w:sz w:val="18"/>
        </w:rPr>
      </w:pPr>
      <w:r>
        <w:rPr>
          <w:sz w:val="18"/>
        </w:rPr>
        <w:t>Змінювати за технічними причинами цифровий ідентифікатор Абонента, за умови його попереднього повідомлення за місяць</w:t>
      </w:r>
      <w:r>
        <w:rPr>
          <w:spacing w:val="-42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зазна</w:t>
      </w:r>
      <w:r>
        <w:rPr>
          <w:sz w:val="18"/>
        </w:rPr>
        <w:t>ченої</w:t>
      </w:r>
      <w:r>
        <w:rPr>
          <w:spacing w:val="-2"/>
          <w:sz w:val="18"/>
        </w:rPr>
        <w:t xml:space="preserve"> </w:t>
      </w:r>
      <w:r>
        <w:rPr>
          <w:sz w:val="18"/>
        </w:rPr>
        <w:t>зміни.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1"/>
        </w:tabs>
        <w:ind w:right="405"/>
        <w:jc w:val="both"/>
        <w:rPr>
          <w:sz w:val="18"/>
        </w:rPr>
      </w:pPr>
      <w:r>
        <w:rPr>
          <w:sz w:val="18"/>
        </w:rPr>
        <w:t>Деактивувати цифровий ідентифікатор (блокувати передачу даних) у випадку відсутності Абонентської активності протягом</w:t>
      </w:r>
      <w:r>
        <w:rPr>
          <w:spacing w:val="1"/>
          <w:sz w:val="18"/>
        </w:rPr>
        <w:t xml:space="preserve"> </w:t>
      </w:r>
      <w:r>
        <w:rPr>
          <w:sz w:val="18"/>
        </w:rPr>
        <w:t>строку, встановленого у Тарифному плані, замовленому Абонентом, з моменту прояву останньої Абонентської активності.</w:t>
      </w:r>
      <w:r>
        <w:rPr>
          <w:spacing w:val="1"/>
          <w:sz w:val="18"/>
        </w:rPr>
        <w:t xml:space="preserve"> </w:t>
      </w:r>
      <w:r>
        <w:rPr>
          <w:sz w:val="18"/>
        </w:rPr>
        <w:t>При цьому</w:t>
      </w:r>
      <w:r>
        <w:rPr>
          <w:sz w:val="18"/>
        </w:rPr>
        <w:t xml:space="preserve"> всі нараховані бонуси анулюються, а наданий Абоненту цифровий ідентифікатор вилучається для подальшого</w:t>
      </w:r>
      <w:r>
        <w:rPr>
          <w:spacing w:val="1"/>
          <w:sz w:val="18"/>
        </w:rPr>
        <w:t xml:space="preserve"> </w:t>
      </w:r>
      <w:r>
        <w:rPr>
          <w:sz w:val="18"/>
        </w:rPr>
        <w:t>комерційного використання.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1"/>
        </w:tabs>
        <w:ind w:right="405"/>
        <w:jc w:val="both"/>
        <w:rPr>
          <w:sz w:val="18"/>
        </w:rPr>
      </w:pPr>
      <w:r>
        <w:rPr>
          <w:sz w:val="18"/>
        </w:rPr>
        <w:t>Вносити зміни до Правил, Тарифних планів (Тарифів), в односторонньому порядку</w:t>
      </w:r>
      <w:r>
        <w:rPr>
          <w:spacing w:val="45"/>
          <w:sz w:val="18"/>
        </w:rPr>
        <w:t xml:space="preserve"> </w:t>
      </w:r>
      <w:r>
        <w:rPr>
          <w:sz w:val="18"/>
        </w:rPr>
        <w:t>з повідомленням про це Абонента</w:t>
      </w:r>
      <w:r>
        <w:rPr>
          <w:spacing w:val="1"/>
          <w:sz w:val="18"/>
        </w:rPr>
        <w:t xml:space="preserve"> </w:t>
      </w:r>
      <w:r>
        <w:rPr>
          <w:sz w:val="18"/>
        </w:rPr>
        <w:t>шляхом</w:t>
      </w:r>
      <w:r>
        <w:rPr>
          <w:spacing w:val="21"/>
          <w:sz w:val="18"/>
        </w:rPr>
        <w:t xml:space="preserve"> </w:t>
      </w:r>
      <w:r>
        <w:rPr>
          <w:sz w:val="18"/>
        </w:rPr>
        <w:t>розміщен</w:t>
      </w:r>
      <w:r>
        <w:rPr>
          <w:sz w:val="18"/>
        </w:rPr>
        <w:t>ня</w:t>
      </w:r>
      <w:r>
        <w:rPr>
          <w:spacing w:val="22"/>
          <w:sz w:val="18"/>
        </w:rPr>
        <w:t xml:space="preserve"> </w:t>
      </w:r>
      <w:r>
        <w:rPr>
          <w:sz w:val="18"/>
        </w:rPr>
        <w:t>інформації</w:t>
      </w:r>
      <w:r>
        <w:rPr>
          <w:spacing w:val="22"/>
          <w:sz w:val="18"/>
        </w:rPr>
        <w:t xml:space="preserve"> </w:t>
      </w:r>
      <w:r>
        <w:rPr>
          <w:sz w:val="18"/>
        </w:rPr>
        <w:t>про</w:t>
      </w:r>
      <w:r>
        <w:rPr>
          <w:spacing w:val="22"/>
          <w:sz w:val="18"/>
        </w:rPr>
        <w:t xml:space="preserve"> </w:t>
      </w:r>
      <w:r>
        <w:rPr>
          <w:sz w:val="18"/>
        </w:rPr>
        <w:t>зміни</w:t>
      </w:r>
      <w:r>
        <w:rPr>
          <w:spacing w:val="21"/>
          <w:sz w:val="18"/>
        </w:rPr>
        <w:t xml:space="preserve"> </w:t>
      </w:r>
      <w:r>
        <w:rPr>
          <w:sz w:val="18"/>
        </w:rPr>
        <w:t>Правил,</w:t>
      </w:r>
      <w:r>
        <w:rPr>
          <w:spacing w:val="25"/>
          <w:sz w:val="18"/>
        </w:rPr>
        <w:t xml:space="preserve"> </w:t>
      </w:r>
      <w:r>
        <w:rPr>
          <w:sz w:val="18"/>
        </w:rPr>
        <w:t>Тарифних</w:t>
      </w:r>
      <w:r>
        <w:rPr>
          <w:spacing w:val="22"/>
          <w:sz w:val="18"/>
        </w:rPr>
        <w:t xml:space="preserve"> </w:t>
      </w:r>
      <w:r>
        <w:rPr>
          <w:sz w:val="18"/>
        </w:rPr>
        <w:t>планів</w:t>
      </w:r>
      <w:r>
        <w:rPr>
          <w:spacing w:val="20"/>
          <w:sz w:val="18"/>
        </w:rPr>
        <w:t xml:space="preserve"> </w:t>
      </w:r>
      <w:r>
        <w:rPr>
          <w:sz w:val="18"/>
        </w:rPr>
        <w:t>(Тарифів)</w:t>
      </w:r>
      <w:r>
        <w:rPr>
          <w:spacing w:val="23"/>
          <w:sz w:val="18"/>
        </w:rPr>
        <w:t xml:space="preserve"> </w:t>
      </w:r>
      <w:r>
        <w:rPr>
          <w:sz w:val="18"/>
        </w:rPr>
        <w:t>у</w:t>
      </w:r>
      <w:r>
        <w:rPr>
          <w:spacing w:val="20"/>
          <w:sz w:val="18"/>
        </w:rPr>
        <w:t xml:space="preserve"> </w:t>
      </w:r>
      <w:r>
        <w:rPr>
          <w:sz w:val="18"/>
        </w:rPr>
        <w:t>Центрах</w:t>
      </w:r>
      <w:r>
        <w:rPr>
          <w:spacing w:val="21"/>
          <w:sz w:val="18"/>
        </w:rPr>
        <w:t xml:space="preserve"> </w:t>
      </w:r>
      <w:r>
        <w:rPr>
          <w:sz w:val="18"/>
        </w:rPr>
        <w:t>обслуговування</w:t>
      </w:r>
      <w:r>
        <w:rPr>
          <w:spacing w:val="24"/>
          <w:sz w:val="18"/>
        </w:rPr>
        <w:t xml:space="preserve"> </w:t>
      </w:r>
      <w:r>
        <w:rPr>
          <w:sz w:val="18"/>
        </w:rPr>
        <w:t>Абонентів</w:t>
      </w:r>
      <w:r>
        <w:rPr>
          <w:spacing w:val="22"/>
          <w:sz w:val="18"/>
        </w:rPr>
        <w:t xml:space="preserve"> </w:t>
      </w:r>
      <w:r>
        <w:rPr>
          <w:sz w:val="18"/>
        </w:rPr>
        <w:t>ТОВ</w:t>
      </w:r>
    </w:p>
    <w:p w:rsidR="0088244A" w:rsidRDefault="00807BD8">
      <w:pPr>
        <w:pStyle w:val="a3"/>
        <w:spacing w:line="206" w:lineRule="exact"/>
        <w:ind w:firstLine="0"/>
      </w:pPr>
      <w:r>
        <w:t>«ІНТЕРТЕЛЕКОМ»</w:t>
      </w:r>
      <w:r>
        <w:rPr>
          <w:spacing w:val="-8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офіційному</w:t>
      </w:r>
      <w:r>
        <w:rPr>
          <w:spacing w:val="-5"/>
        </w:rPr>
        <w:t xml:space="preserve"> </w:t>
      </w:r>
      <w:r>
        <w:t>веб-сайті</w:t>
      </w:r>
      <w:r>
        <w:rPr>
          <w:spacing w:val="-2"/>
        </w:rPr>
        <w:t xml:space="preserve"> </w:t>
      </w:r>
      <w:r>
        <w:t>Оператора: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www.intertelecom.ua</w:t>
        </w:r>
        <w:r>
          <w:t>.</w:t>
        </w:r>
      </w:hyperlink>
    </w:p>
    <w:p w:rsidR="0088244A" w:rsidRDefault="00807BD8">
      <w:pPr>
        <w:pStyle w:val="a4"/>
        <w:numPr>
          <w:ilvl w:val="1"/>
          <w:numId w:val="7"/>
        </w:numPr>
        <w:tabs>
          <w:tab w:val="left" w:pos="1000"/>
          <w:tab w:val="left" w:pos="1001"/>
        </w:tabs>
        <w:spacing w:line="207" w:lineRule="exact"/>
        <w:rPr>
          <w:sz w:val="18"/>
        </w:rPr>
      </w:pPr>
      <w:r>
        <w:rPr>
          <w:sz w:val="18"/>
        </w:rPr>
        <w:t>Абонент</w:t>
      </w:r>
      <w:r>
        <w:rPr>
          <w:spacing w:val="-5"/>
          <w:sz w:val="18"/>
        </w:rPr>
        <w:t xml:space="preserve"> </w:t>
      </w:r>
      <w:r>
        <w:rPr>
          <w:sz w:val="18"/>
        </w:rPr>
        <w:t>зобов’язаний: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0"/>
          <w:tab w:val="left" w:pos="1001"/>
        </w:tabs>
        <w:spacing w:before="2"/>
        <w:ind w:right="400"/>
        <w:rPr>
          <w:sz w:val="18"/>
        </w:rPr>
      </w:pPr>
      <w:r>
        <w:rPr>
          <w:sz w:val="18"/>
        </w:rPr>
        <w:t>Користуватися</w:t>
      </w:r>
      <w:r>
        <w:rPr>
          <w:spacing w:val="15"/>
          <w:sz w:val="18"/>
        </w:rPr>
        <w:t xml:space="preserve"> </w:t>
      </w:r>
      <w:r>
        <w:rPr>
          <w:sz w:val="18"/>
        </w:rPr>
        <w:t>послугами</w:t>
      </w:r>
      <w:r>
        <w:rPr>
          <w:spacing w:val="16"/>
          <w:sz w:val="18"/>
        </w:rPr>
        <w:t xml:space="preserve"> </w:t>
      </w:r>
      <w:r>
        <w:rPr>
          <w:sz w:val="18"/>
        </w:rPr>
        <w:t>у</w:t>
      </w:r>
      <w:r>
        <w:rPr>
          <w:spacing w:val="15"/>
          <w:sz w:val="18"/>
        </w:rPr>
        <w:t xml:space="preserve"> </w:t>
      </w:r>
      <w:r>
        <w:rPr>
          <w:sz w:val="18"/>
        </w:rPr>
        <w:t>повній</w:t>
      </w:r>
      <w:r>
        <w:rPr>
          <w:spacing w:val="17"/>
          <w:sz w:val="18"/>
        </w:rPr>
        <w:t xml:space="preserve"> </w:t>
      </w:r>
      <w:r>
        <w:rPr>
          <w:sz w:val="18"/>
        </w:rPr>
        <w:t>відповідності</w:t>
      </w:r>
      <w:r>
        <w:rPr>
          <w:spacing w:val="15"/>
          <w:sz w:val="18"/>
        </w:rPr>
        <w:t xml:space="preserve"> </w:t>
      </w:r>
      <w:r>
        <w:rPr>
          <w:sz w:val="18"/>
        </w:rPr>
        <w:t>із</w:t>
      </w:r>
      <w:r>
        <w:rPr>
          <w:spacing w:val="15"/>
          <w:sz w:val="18"/>
        </w:rPr>
        <w:t xml:space="preserve"> </w:t>
      </w:r>
      <w:r>
        <w:rPr>
          <w:sz w:val="18"/>
        </w:rPr>
        <w:t>цим</w:t>
      </w:r>
      <w:r>
        <w:rPr>
          <w:spacing w:val="13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17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14"/>
          <w:sz w:val="18"/>
        </w:rPr>
        <w:t xml:space="preserve"> </w:t>
      </w:r>
      <w:r>
        <w:rPr>
          <w:sz w:val="18"/>
        </w:rPr>
        <w:t>та</w:t>
      </w:r>
      <w:r>
        <w:rPr>
          <w:spacing w:val="14"/>
          <w:sz w:val="18"/>
        </w:rPr>
        <w:t xml:space="preserve"> </w:t>
      </w:r>
      <w:r>
        <w:rPr>
          <w:sz w:val="18"/>
        </w:rPr>
        <w:t>Тарифними</w:t>
      </w:r>
      <w:r>
        <w:rPr>
          <w:spacing w:val="14"/>
          <w:sz w:val="18"/>
        </w:rPr>
        <w:t xml:space="preserve"> </w:t>
      </w:r>
      <w:r>
        <w:rPr>
          <w:sz w:val="18"/>
        </w:rPr>
        <w:t>планами</w:t>
      </w:r>
      <w:r>
        <w:rPr>
          <w:spacing w:val="16"/>
          <w:sz w:val="18"/>
        </w:rPr>
        <w:t xml:space="preserve"> </w:t>
      </w:r>
      <w:r>
        <w:rPr>
          <w:sz w:val="18"/>
        </w:rPr>
        <w:t>(Тарифами),</w:t>
      </w:r>
      <w:r>
        <w:rPr>
          <w:spacing w:val="1"/>
          <w:sz w:val="18"/>
        </w:rPr>
        <w:t xml:space="preserve"> </w:t>
      </w:r>
      <w:r>
        <w:rPr>
          <w:sz w:val="18"/>
        </w:rPr>
        <w:t>встановленими</w:t>
      </w:r>
      <w:r>
        <w:rPr>
          <w:spacing w:val="-2"/>
          <w:sz w:val="18"/>
        </w:rPr>
        <w:t xml:space="preserve"> </w:t>
      </w:r>
      <w:r>
        <w:rPr>
          <w:sz w:val="18"/>
        </w:rPr>
        <w:t>Оператором.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0"/>
          <w:tab w:val="left" w:pos="1001"/>
        </w:tabs>
        <w:spacing w:line="206" w:lineRule="exact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використовувати</w:t>
      </w:r>
      <w:r>
        <w:rPr>
          <w:spacing w:val="-3"/>
          <w:sz w:val="18"/>
        </w:rPr>
        <w:t xml:space="preserve"> </w:t>
      </w:r>
      <w:r>
        <w:rPr>
          <w:sz w:val="18"/>
        </w:rPr>
        <w:t>цифровий</w:t>
      </w:r>
      <w:r>
        <w:rPr>
          <w:spacing w:val="-5"/>
          <w:sz w:val="18"/>
        </w:rPr>
        <w:t xml:space="preserve"> </w:t>
      </w:r>
      <w:r>
        <w:rPr>
          <w:sz w:val="18"/>
        </w:rPr>
        <w:t>ідентифікатор</w:t>
      </w:r>
      <w:r>
        <w:rPr>
          <w:spacing w:val="-1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надання</w:t>
      </w:r>
      <w:r>
        <w:rPr>
          <w:spacing w:val="-3"/>
          <w:sz w:val="18"/>
        </w:rPr>
        <w:t xml:space="preserve"> </w:t>
      </w:r>
      <w:r>
        <w:rPr>
          <w:sz w:val="18"/>
        </w:rPr>
        <w:t>послуг</w:t>
      </w:r>
      <w:r>
        <w:rPr>
          <w:spacing w:val="-4"/>
          <w:sz w:val="18"/>
        </w:rPr>
        <w:t xml:space="preserve"> </w:t>
      </w:r>
      <w:r>
        <w:rPr>
          <w:sz w:val="18"/>
        </w:rPr>
        <w:t>третім</w:t>
      </w:r>
      <w:r>
        <w:rPr>
          <w:spacing w:val="-5"/>
          <w:sz w:val="18"/>
        </w:rPr>
        <w:t xml:space="preserve"> </w:t>
      </w:r>
      <w:r>
        <w:rPr>
          <w:sz w:val="18"/>
        </w:rPr>
        <w:t>особам</w:t>
      </w:r>
      <w:r>
        <w:rPr>
          <w:spacing w:val="-4"/>
          <w:sz w:val="18"/>
        </w:rPr>
        <w:t xml:space="preserve"> </w:t>
      </w:r>
      <w:r>
        <w:rPr>
          <w:sz w:val="18"/>
        </w:rPr>
        <w:t>та/або</w:t>
      </w:r>
      <w:r>
        <w:rPr>
          <w:spacing w:val="-4"/>
          <w:sz w:val="18"/>
        </w:rPr>
        <w:t xml:space="preserve"> </w:t>
      </w:r>
      <w:r>
        <w:rPr>
          <w:sz w:val="18"/>
        </w:rPr>
        <w:t>іншого</w:t>
      </w:r>
      <w:r>
        <w:rPr>
          <w:spacing w:val="-3"/>
          <w:sz w:val="18"/>
        </w:rPr>
        <w:t xml:space="preserve"> </w:t>
      </w:r>
      <w:r>
        <w:rPr>
          <w:sz w:val="18"/>
        </w:rPr>
        <w:t>комерційного</w:t>
      </w:r>
      <w:r>
        <w:rPr>
          <w:spacing w:val="-3"/>
          <w:sz w:val="18"/>
        </w:rPr>
        <w:t xml:space="preserve"> </w:t>
      </w:r>
      <w:r>
        <w:rPr>
          <w:sz w:val="18"/>
        </w:rPr>
        <w:t>використання.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0"/>
          <w:tab w:val="left" w:pos="1001"/>
        </w:tabs>
        <w:ind w:right="402"/>
        <w:rPr>
          <w:sz w:val="18"/>
        </w:rPr>
      </w:pPr>
      <w:r>
        <w:rPr>
          <w:sz w:val="18"/>
        </w:rPr>
        <w:t>Не</w:t>
      </w:r>
      <w:r>
        <w:rPr>
          <w:spacing w:val="14"/>
          <w:sz w:val="18"/>
        </w:rPr>
        <w:t xml:space="preserve"> </w:t>
      </w:r>
      <w:r>
        <w:rPr>
          <w:sz w:val="18"/>
        </w:rPr>
        <w:t>припускати</w:t>
      </w:r>
      <w:r>
        <w:rPr>
          <w:spacing w:val="15"/>
          <w:sz w:val="18"/>
        </w:rPr>
        <w:t xml:space="preserve"> </w:t>
      </w:r>
      <w:r>
        <w:rPr>
          <w:sz w:val="18"/>
        </w:rPr>
        <w:t>використання</w:t>
      </w:r>
      <w:r>
        <w:rPr>
          <w:spacing w:val="18"/>
          <w:sz w:val="18"/>
        </w:rPr>
        <w:t xml:space="preserve"> </w:t>
      </w:r>
      <w:r>
        <w:rPr>
          <w:sz w:val="18"/>
        </w:rPr>
        <w:t>кінцевого</w:t>
      </w:r>
      <w:r>
        <w:rPr>
          <w:spacing w:val="16"/>
          <w:sz w:val="18"/>
        </w:rPr>
        <w:t xml:space="preserve"> </w:t>
      </w:r>
      <w:r>
        <w:rPr>
          <w:sz w:val="18"/>
        </w:rPr>
        <w:t>обладнання</w:t>
      </w:r>
      <w:r>
        <w:rPr>
          <w:spacing w:val="17"/>
          <w:sz w:val="18"/>
        </w:rPr>
        <w:t xml:space="preserve"> </w:t>
      </w:r>
      <w:r>
        <w:rPr>
          <w:sz w:val="18"/>
        </w:rPr>
        <w:t>та/або</w:t>
      </w:r>
      <w:r>
        <w:rPr>
          <w:spacing w:val="16"/>
          <w:sz w:val="18"/>
        </w:rPr>
        <w:t xml:space="preserve"> </w:t>
      </w:r>
      <w:r>
        <w:rPr>
          <w:sz w:val="18"/>
        </w:rPr>
        <w:t>цифрового</w:t>
      </w:r>
      <w:r>
        <w:rPr>
          <w:spacing w:val="14"/>
          <w:sz w:val="18"/>
        </w:rPr>
        <w:t xml:space="preserve"> </w:t>
      </w:r>
      <w:r>
        <w:rPr>
          <w:sz w:val="18"/>
        </w:rPr>
        <w:t>ідентифікатора</w:t>
      </w:r>
      <w:r>
        <w:rPr>
          <w:spacing w:val="14"/>
          <w:sz w:val="18"/>
        </w:rPr>
        <w:t xml:space="preserve"> </w:t>
      </w:r>
      <w:r>
        <w:rPr>
          <w:sz w:val="18"/>
        </w:rPr>
        <w:t>для</w:t>
      </w:r>
      <w:r>
        <w:rPr>
          <w:spacing w:val="16"/>
          <w:sz w:val="18"/>
        </w:rPr>
        <w:t xml:space="preserve"> </w:t>
      </w:r>
      <w:r>
        <w:rPr>
          <w:sz w:val="18"/>
        </w:rPr>
        <w:t>здійснення</w:t>
      </w:r>
      <w:r>
        <w:rPr>
          <w:spacing w:val="16"/>
          <w:sz w:val="18"/>
        </w:rPr>
        <w:t xml:space="preserve"> </w:t>
      </w:r>
      <w:r>
        <w:rPr>
          <w:sz w:val="18"/>
        </w:rPr>
        <w:t>протиправних</w:t>
      </w:r>
      <w:r>
        <w:rPr>
          <w:spacing w:val="14"/>
          <w:sz w:val="18"/>
        </w:rPr>
        <w:t xml:space="preserve"> </w:t>
      </w:r>
      <w:r>
        <w:rPr>
          <w:sz w:val="18"/>
        </w:rPr>
        <w:t>дій</w:t>
      </w:r>
      <w:r>
        <w:rPr>
          <w:spacing w:val="15"/>
          <w:sz w:val="18"/>
        </w:rPr>
        <w:t xml:space="preserve"> </w:t>
      </w:r>
      <w:r>
        <w:rPr>
          <w:sz w:val="18"/>
        </w:rPr>
        <w:t>або</w:t>
      </w:r>
      <w:r>
        <w:rPr>
          <w:spacing w:val="1"/>
          <w:sz w:val="18"/>
        </w:rPr>
        <w:t xml:space="preserve"> </w:t>
      </w:r>
      <w:r>
        <w:rPr>
          <w:sz w:val="18"/>
        </w:rPr>
        <w:t>дій,</w:t>
      </w:r>
      <w:r>
        <w:rPr>
          <w:spacing w:val="-1"/>
          <w:sz w:val="18"/>
        </w:rPr>
        <w:t xml:space="preserve"> </w:t>
      </w:r>
      <w:r>
        <w:rPr>
          <w:sz w:val="18"/>
        </w:rPr>
        <w:t>які суперечать</w:t>
      </w:r>
      <w:r>
        <w:rPr>
          <w:spacing w:val="-1"/>
          <w:sz w:val="18"/>
        </w:rPr>
        <w:t xml:space="preserve"> </w:t>
      </w:r>
      <w:r>
        <w:rPr>
          <w:sz w:val="18"/>
        </w:rPr>
        <w:t>інтересам</w:t>
      </w:r>
      <w:r>
        <w:rPr>
          <w:spacing w:val="1"/>
          <w:sz w:val="18"/>
        </w:rPr>
        <w:t xml:space="preserve"> </w:t>
      </w:r>
      <w:r>
        <w:rPr>
          <w:sz w:val="18"/>
        </w:rPr>
        <w:t>національної</w:t>
      </w:r>
      <w:r>
        <w:rPr>
          <w:spacing w:val="-1"/>
          <w:sz w:val="18"/>
        </w:rPr>
        <w:t xml:space="preserve"> </w:t>
      </w:r>
      <w:r>
        <w:rPr>
          <w:sz w:val="18"/>
        </w:rPr>
        <w:t>безпеки, оборони</w:t>
      </w:r>
      <w:r>
        <w:rPr>
          <w:spacing w:val="-3"/>
          <w:sz w:val="18"/>
        </w:rPr>
        <w:t xml:space="preserve"> </w:t>
      </w:r>
      <w:r>
        <w:rPr>
          <w:sz w:val="18"/>
        </w:rPr>
        <w:t>та</w:t>
      </w:r>
      <w:r>
        <w:rPr>
          <w:spacing w:val="-3"/>
          <w:sz w:val="18"/>
        </w:rPr>
        <w:t xml:space="preserve"> </w:t>
      </w:r>
      <w:r>
        <w:rPr>
          <w:sz w:val="18"/>
        </w:rPr>
        <w:t>охорони</w:t>
      </w:r>
      <w:r>
        <w:rPr>
          <w:spacing w:val="-1"/>
          <w:sz w:val="18"/>
        </w:rPr>
        <w:t xml:space="preserve"> </w:t>
      </w:r>
      <w:r>
        <w:rPr>
          <w:sz w:val="18"/>
        </w:rPr>
        <w:t>правопорядку.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0"/>
          <w:tab w:val="left" w:pos="1001"/>
        </w:tabs>
        <w:spacing w:before="1" w:line="207" w:lineRule="exact"/>
        <w:rPr>
          <w:sz w:val="18"/>
        </w:rPr>
      </w:pP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обов’язковому</w:t>
      </w:r>
      <w:r>
        <w:rPr>
          <w:spacing w:val="-7"/>
          <w:sz w:val="18"/>
        </w:rPr>
        <w:t xml:space="preserve"> </w:t>
      </w:r>
      <w:r>
        <w:rPr>
          <w:sz w:val="18"/>
        </w:rPr>
        <w:t>порядку</w:t>
      </w:r>
      <w:r>
        <w:rPr>
          <w:spacing w:val="-6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оплаті</w:t>
      </w:r>
      <w:r>
        <w:rPr>
          <w:spacing w:val="-1"/>
          <w:sz w:val="18"/>
        </w:rPr>
        <w:t xml:space="preserve"> </w:t>
      </w:r>
      <w:r>
        <w:rPr>
          <w:sz w:val="18"/>
        </w:rPr>
        <w:t>послуги</w:t>
      </w:r>
      <w:r>
        <w:rPr>
          <w:spacing w:val="-3"/>
          <w:sz w:val="18"/>
        </w:rPr>
        <w:t xml:space="preserve"> </w:t>
      </w:r>
      <w:r>
        <w:rPr>
          <w:sz w:val="18"/>
        </w:rPr>
        <w:t>вказувати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</w:t>
      </w:r>
      <w:r>
        <w:rPr>
          <w:spacing w:val="-2"/>
          <w:sz w:val="18"/>
        </w:rPr>
        <w:t xml:space="preserve"> </w:t>
      </w:r>
      <w:r>
        <w:rPr>
          <w:sz w:val="18"/>
        </w:rPr>
        <w:t>власного</w:t>
      </w:r>
      <w:r>
        <w:rPr>
          <w:spacing w:val="-1"/>
          <w:sz w:val="18"/>
        </w:rPr>
        <w:t xml:space="preserve"> </w:t>
      </w:r>
      <w:r>
        <w:rPr>
          <w:sz w:val="18"/>
        </w:rPr>
        <w:t>особового</w:t>
      </w:r>
      <w:r>
        <w:rPr>
          <w:spacing w:val="-4"/>
          <w:sz w:val="18"/>
        </w:rPr>
        <w:t xml:space="preserve"> </w:t>
      </w:r>
      <w:r>
        <w:rPr>
          <w:sz w:val="18"/>
        </w:rPr>
        <w:t>рахунку.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1"/>
        </w:tabs>
        <w:ind w:right="404"/>
        <w:jc w:val="both"/>
        <w:rPr>
          <w:sz w:val="18"/>
        </w:rPr>
      </w:pPr>
      <w:r>
        <w:rPr>
          <w:sz w:val="18"/>
        </w:rPr>
        <w:t>Користуватися у разі використання лічильників обліку тривалості послуг тільки такими лічильниками, що мають документ</w:t>
      </w:r>
      <w:r>
        <w:rPr>
          <w:spacing w:val="1"/>
          <w:sz w:val="18"/>
        </w:rPr>
        <w:t xml:space="preserve"> </w:t>
      </w:r>
      <w:r>
        <w:rPr>
          <w:sz w:val="18"/>
        </w:rPr>
        <w:t>про підтвердження відповідності згідно із законодавством, та періодично проводити метро</w:t>
      </w:r>
      <w:r>
        <w:rPr>
          <w:sz w:val="18"/>
        </w:rPr>
        <w:t>логічну повірку лічильників як</w:t>
      </w:r>
      <w:r>
        <w:rPr>
          <w:spacing w:val="1"/>
          <w:sz w:val="18"/>
        </w:rPr>
        <w:t xml:space="preserve"> </w:t>
      </w:r>
      <w:r>
        <w:rPr>
          <w:sz w:val="18"/>
        </w:rPr>
        <w:t>засобів</w:t>
      </w:r>
      <w:r>
        <w:rPr>
          <w:spacing w:val="-2"/>
          <w:sz w:val="18"/>
        </w:rPr>
        <w:t xml:space="preserve"> </w:t>
      </w:r>
      <w:r>
        <w:rPr>
          <w:sz w:val="18"/>
        </w:rPr>
        <w:t>вимірювальної техніки</w:t>
      </w:r>
      <w:r>
        <w:rPr>
          <w:spacing w:val="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порядку, визначеному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законодавством.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1"/>
        </w:tabs>
        <w:spacing w:before="1" w:line="207" w:lineRule="exact"/>
        <w:jc w:val="both"/>
        <w:rPr>
          <w:sz w:val="18"/>
        </w:rPr>
      </w:pPr>
      <w:r>
        <w:rPr>
          <w:sz w:val="18"/>
        </w:rPr>
        <w:t>Ознайомлюватися</w:t>
      </w:r>
      <w:r>
        <w:rPr>
          <w:spacing w:val="-5"/>
          <w:sz w:val="18"/>
        </w:rPr>
        <w:t xml:space="preserve"> </w:t>
      </w:r>
      <w:r>
        <w:rPr>
          <w:sz w:val="18"/>
        </w:rPr>
        <w:t>з</w:t>
      </w:r>
      <w:r>
        <w:rPr>
          <w:spacing w:val="-3"/>
          <w:sz w:val="18"/>
        </w:rPr>
        <w:t xml:space="preserve"> </w:t>
      </w:r>
      <w:r>
        <w:rPr>
          <w:sz w:val="18"/>
        </w:rPr>
        <w:t>інформацією,</w:t>
      </w:r>
      <w:r>
        <w:rPr>
          <w:spacing w:val="-5"/>
          <w:sz w:val="18"/>
        </w:rPr>
        <w:t xml:space="preserve"> </w:t>
      </w:r>
      <w:r>
        <w:rPr>
          <w:sz w:val="18"/>
        </w:rPr>
        <w:t>розміщеною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офіційному</w:t>
      </w:r>
      <w:r>
        <w:rPr>
          <w:spacing w:val="-5"/>
          <w:sz w:val="18"/>
        </w:rPr>
        <w:t xml:space="preserve"> </w:t>
      </w:r>
      <w:r>
        <w:rPr>
          <w:sz w:val="18"/>
        </w:rPr>
        <w:t>веб-сайті</w:t>
      </w:r>
      <w:r>
        <w:rPr>
          <w:spacing w:val="-4"/>
          <w:sz w:val="18"/>
        </w:rPr>
        <w:t xml:space="preserve"> </w:t>
      </w:r>
      <w:r>
        <w:rPr>
          <w:sz w:val="18"/>
        </w:rPr>
        <w:t>Оператора:</w:t>
      </w:r>
      <w:r>
        <w:rPr>
          <w:color w:val="0000FF"/>
          <w:spacing w:val="-3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www.intertelecom.ua</w:t>
        </w:r>
        <w:r>
          <w:rPr>
            <w:sz w:val="18"/>
          </w:rPr>
          <w:t>.</w:t>
        </w:r>
      </w:hyperlink>
    </w:p>
    <w:p w:rsidR="0088244A" w:rsidRDefault="00807BD8">
      <w:pPr>
        <w:pStyle w:val="a4"/>
        <w:numPr>
          <w:ilvl w:val="1"/>
          <w:numId w:val="7"/>
        </w:numPr>
        <w:tabs>
          <w:tab w:val="left" w:pos="1001"/>
        </w:tabs>
        <w:spacing w:line="206" w:lineRule="exact"/>
        <w:jc w:val="both"/>
        <w:rPr>
          <w:sz w:val="18"/>
        </w:rPr>
      </w:pPr>
      <w:r>
        <w:rPr>
          <w:sz w:val="18"/>
        </w:rPr>
        <w:t>Абонент</w:t>
      </w:r>
      <w:r>
        <w:rPr>
          <w:spacing w:val="-3"/>
          <w:sz w:val="18"/>
        </w:rPr>
        <w:t xml:space="preserve"> </w:t>
      </w:r>
      <w:r>
        <w:rPr>
          <w:sz w:val="18"/>
        </w:rPr>
        <w:t>має</w:t>
      </w:r>
      <w:r>
        <w:rPr>
          <w:spacing w:val="-4"/>
          <w:sz w:val="18"/>
        </w:rPr>
        <w:t xml:space="preserve"> </w:t>
      </w:r>
      <w:r>
        <w:rPr>
          <w:sz w:val="18"/>
        </w:rPr>
        <w:t>право: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1"/>
        </w:tabs>
        <w:ind w:right="401"/>
        <w:jc w:val="both"/>
        <w:rPr>
          <w:sz w:val="18"/>
        </w:rPr>
      </w:pPr>
      <w:r>
        <w:rPr>
          <w:sz w:val="18"/>
        </w:rPr>
        <w:t>На своєчасне отримання замовленої послуги встановленої якості на умовах, зазначених у цьому Договорі, Правилах та</w:t>
      </w:r>
      <w:r>
        <w:rPr>
          <w:spacing w:val="1"/>
          <w:sz w:val="18"/>
        </w:rPr>
        <w:t xml:space="preserve"> </w:t>
      </w:r>
      <w:r>
        <w:rPr>
          <w:sz w:val="18"/>
        </w:rPr>
        <w:t>Тарифних</w:t>
      </w:r>
      <w:r>
        <w:rPr>
          <w:spacing w:val="-2"/>
          <w:sz w:val="18"/>
        </w:rPr>
        <w:t xml:space="preserve"> </w:t>
      </w:r>
      <w:r>
        <w:rPr>
          <w:sz w:val="18"/>
        </w:rPr>
        <w:t>планах</w:t>
      </w:r>
      <w:r>
        <w:rPr>
          <w:spacing w:val="-1"/>
          <w:sz w:val="18"/>
        </w:rPr>
        <w:t xml:space="preserve"> </w:t>
      </w:r>
      <w:r>
        <w:rPr>
          <w:sz w:val="18"/>
        </w:rPr>
        <w:t>(Тарифами),</w:t>
      </w:r>
      <w:r>
        <w:rPr>
          <w:spacing w:val="1"/>
          <w:sz w:val="18"/>
        </w:rPr>
        <w:t xml:space="preserve"> </w:t>
      </w:r>
      <w:r>
        <w:rPr>
          <w:sz w:val="18"/>
        </w:rPr>
        <w:t>затверджених</w:t>
      </w:r>
      <w:r>
        <w:rPr>
          <w:spacing w:val="-1"/>
          <w:sz w:val="18"/>
        </w:rPr>
        <w:t xml:space="preserve"> </w:t>
      </w:r>
      <w:r>
        <w:rPr>
          <w:sz w:val="18"/>
        </w:rPr>
        <w:t>самостійно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Оператором.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1"/>
        </w:tabs>
        <w:spacing w:before="1"/>
        <w:ind w:right="406"/>
        <w:jc w:val="both"/>
        <w:rPr>
          <w:sz w:val="18"/>
        </w:rPr>
      </w:pPr>
      <w:r>
        <w:rPr>
          <w:sz w:val="18"/>
        </w:rPr>
        <w:t>Переходити</w:t>
      </w:r>
      <w:r>
        <w:rPr>
          <w:spacing w:val="11"/>
          <w:sz w:val="18"/>
        </w:rPr>
        <w:t xml:space="preserve"> </w:t>
      </w:r>
      <w:r>
        <w:rPr>
          <w:sz w:val="18"/>
        </w:rPr>
        <w:t>на</w:t>
      </w:r>
      <w:r>
        <w:rPr>
          <w:spacing w:val="10"/>
          <w:sz w:val="18"/>
        </w:rPr>
        <w:t xml:space="preserve"> </w:t>
      </w:r>
      <w:r>
        <w:rPr>
          <w:sz w:val="18"/>
        </w:rPr>
        <w:t>інший</w:t>
      </w:r>
      <w:r>
        <w:rPr>
          <w:spacing w:val="12"/>
          <w:sz w:val="18"/>
        </w:rPr>
        <w:t xml:space="preserve"> </w:t>
      </w:r>
      <w:r>
        <w:rPr>
          <w:sz w:val="18"/>
        </w:rPr>
        <w:t>Тарифний</w:t>
      </w:r>
      <w:r>
        <w:rPr>
          <w:spacing w:val="11"/>
          <w:sz w:val="18"/>
        </w:rPr>
        <w:t xml:space="preserve"> </w:t>
      </w:r>
      <w:r>
        <w:rPr>
          <w:sz w:val="18"/>
        </w:rPr>
        <w:t>план</w:t>
      </w:r>
      <w:r>
        <w:rPr>
          <w:spacing w:val="12"/>
          <w:sz w:val="18"/>
        </w:rPr>
        <w:t xml:space="preserve"> </w:t>
      </w:r>
      <w:r>
        <w:rPr>
          <w:sz w:val="18"/>
        </w:rPr>
        <w:t>на</w:t>
      </w:r>
      <w:r>
        <w:rPr>
          <w:spacing w:val="12"/>
          <w:sz w:val="18"/>
        </w:rPr>
        <w:t xml:space="preserve"> </w:t>
      </w:r>
      <w:r>
        <w:rPr>
          <w:sz w:val="18"/>
        </w:rPr>
        <w:t>умовах,</w:t>
      </w:r>
      <w:r>
        <w:rPr>
          <w:spacing w:val="12"/>
          <w:sz w:val="18"/>
        </w:rPr>
        <w:t xml:space="preserve"> </w:t>
      </w:r>
      <w:r>
        <w:rPr>
          <w:sz w:val="18"/>
        </w:rPr>
        <w:t>встановлених</w:t>
      </w:r>
      <w:r>
        <w:rPr>
          <w:spacing w:val="10"/>
          <w:sz w:val="18"/>
        </w:rPr>
        <w:t xml:space="preserve"> </w:t>
      </w:r>
      <w:r>
        <w:rPr>
          <w:sz w:val="18"/>
        </w:rPr>
        <w:t>цим</w:t>
      </w:r>
      <w:r>
        <w:rPr>
          <w:spacing w:val="10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12"/>
          <w:sz w:val="18"/>
        </w:rPr>
        <w:t xml:space="preserve"> </w:t>
      </w:r>
      <w:r>
        <w:rPr>
          <w:sz w:val="18"/>
        </w:rPr>
        <w:t>додатковими</w:t>
      </w:r>
      <w:r>
        <w:rPr>
          <w:spacing w:val="11"/>
          <w:sz w:val="18"/>
        </w:rPr>
        <w:t xml:space="preserve"> </w:t>
      </w:r>
      <w:r>
        <w:rPr>
          <w:sz w:val="18"/>
        </w:rPr>
        <w:t>угодами</w:t>
      </w:r>
      <w:r>
        <w:rPr>
          <w:spacing w:val="10"/>
          <w:sz w:val="18"/>
        </w:rPr>
        <w:t xml:space="preserve"> </w:t>
      </w:r>
      <w:r>
        <w:rPr>
          <w:sz w:val="18"/>
        </w:rPr>
        <w:t>до</w:t>
      </w:r>
      <w:r>
        <w:rPr>
          <w:spacing w:val="12"/>
          <w:sz w:val="18"/>
        </w:rPr>
        <w:t xml:space="preserve"> </w:t>
      </w:r>
      <w:r>
        <w:rPr>
          <w:sz w:val="18"/>
        </w:rPr>
        <w:t>нього,</w:t>
      </w:r>
      <w:r>
        <w:rPr>
          <w:spacing w:val="9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1"/>
          <w:sz w:val="18"/>
        </w:rPr>
        <w:t xml:space="preserve"> </w:t>
      </w:r>
      <w:r>
        <w:rPr>
          <w:sz w:val="18"/>
        </w:rPr>
        <w:t>та</w:t>
      </w:r>
      <w:r>
        <w:rPr>
          <w:spacing w:val="-1"/>
          <w:sz w:val="18"/>
        </w:rPr>
        <w:t xml:space="preserve"> </w:t>
      </w:r>
      <w:r>
        <w:rPr>
          <w:sz w:val="18"/>
        </w:rPr>
        <w:t>Тарифами.</w:t>
      </w:r>
    </w:p>
    <w:p w:rsidR="0088244A" w:rsidRDefault="00807BD8">
      <w:pPr>
        <w:pStyle w:val="a4"/>
        <w:numPr>
          <w:ilvl w:val="2"/>
          <w:numId w:val="7"/>
        </w:numPr>
        <w:tabs>
          <w:tab w:val="left" w:pos="1001"/>
        </w:tabs>
        <w:ind w:right="399"/>
        <w:jc w:val="both"/>
        <w:rPr>
          <w:sz w:val="18"/>
        </w:rPr>
      </w:pPr>
      <w:r>
        <w:rPr>
          <w:sz w:val="18"/>
        </w:rPr>
        <w:t>На припинення дії Договору за умови подання Оператору відповідної письмової заяви не пізніше ніж за 30 днів до дати</w:t>
      </w:r>
      <w:r>
        <w:rPr>
          <w:spacing w:val="1"/>
          <w:sz w:val="18"/>
        </w:rPr>
        <w:t xml:space="preserve"> </w:t>
      </w:r>
      <w:r>
        <w:rPr>
          <w:sz w:val="18"/>
        </w:rPr>
        <w:t>припинення. Право на припинення дії Договору Абонент отримує в тому випадку, якщо право на припинення не обмежене</w:t>
      </w:r>
      <w:r>
        <w:rPr>
          <w:spacing w:val="1"/>
          <w:sz w:val="18"/>
        </w:rPr>
        <w:t xml:space="preserve"> </w:t>
      </w:r>
      <w:r>
        <w:rPr>
          <w:sz w:val="18"/>
        </w:rPr>
        <w:t>іншими</w:t>
      </w:r>
      <w:r>
        <w:rPr>
          <w:spacing w:val="1"/>
          <w:sz w:val="18"/>
        </w:rPr>
        <w:t xml:space="preserve"> </w:t>
      </w:r>
      <w:r>
        <w:rPr>
          <w:sz w:val="18"/>
        </w:rPr>
        <w:t>угодами,</w:t>
      </w:r>
      <w:r>
        <w:rPr>
          <w:spacing w:val="3"/>
          <w:sz w:val="18"/>
        </w:rPr>
        <w:t xml:space="preserve"> </w:t>
      </w:r>
      <w:r>
        <w:rPr>
          <w:sz w:val="18"/>
        </w:rPr>
        <w:t>укладеними</w:t>
      </w:r>
      <w:r>
        <w:rPr>
          <w:spacing w:val="-1"/>
          <w:sz w:val="18"/>
        </w:rPr>
        <w:t xml:space="preserve"> </w:t>
      </w:r>
      <w:r>
        <w:rPr>
          <w:sz w:val="18"/>
        </w:rPr>
        <w:t>між Абонентом</w:t>
      </w:r>
      <w:r>
        <w:rPr>
          <w:spacing w:val="-1"/>
          <w:sz w:val="18"/>
        </w:rPr>
        <w:t xml:space="preserve"> </w:t>
      </w:r>
      <w:r>
        <w:rPr>
          <w:sz w:val="18"/>
        </w:rPr>
        <w:t>та</w:t>
      </w:r>
      <w:r>
        <w:rPr>
          <w:spacing w:val="-1"/>
          <w:sz w:val="18"/>
        </w:rPr>
        <w:t xml:space="preserve"> </w:t>
      </w:r>
      <w:r>
        <w:rPr>
          <w:sz w:val="18"/>
        </w:rPr>
        <w:t>Оператором.</w:t>
      </w:r>
    </w:p>
    <w:p w:rsidR="0088244A" w:rsidRDefault="0088244A">
      <w:pPr>
        <w:pStyle w:val="a3"/>
        <w:ind w:left="0" w:firstLine="0"/>
        <w:jc w:val="left"/>
        <w:rPr>
          <w:sz w:val="20"/>
        </w:rPr>
      </w:pPr>
    </w:p>
    <w:p w:rsidR="0088244A" w:rsidRDefault="0088244A">
      <w:pPr>
        <w:pStyle w:val="a3"/>
        <w:ind w:left="0" w:firstLine="0"/>
        <w:jc w:val="left"/>
        <w:rPr>
          <w:sz w:val="20"/>
        </w:rPr>
      </w:pPr>
    </w:p>
    <w:p w:rsidR="0088244A" w:rsidRDefault="0088244A">
      <w:pPr>
        <w:pStyle w:val="a3"/>
        <w:spacing w:before="1" w:after="1"/>
        <w:ind w:left="0" w:firstLine="0"/>
        <w:jc w:val="left"/>
        <w:rPr>
          <w:sz w:val="12"/>
        </w:rPr>
      </w:pPr>
    </w:p>
    <w:p w:rsidR="0088244A" w:rsidRDefault="0088244A">
      <w:pPr>
        <w:rPr>
          <w:sz w:val="18"/>
        </w:rPr>
        <w:sectPr w:rsidR="0088244A">
          <w:footerReference w:type="default" r:id="rId10"/>
          <w:type w:val="continuous"/>
          <w:pgSz w:w="11910" w:h="16840"/>
          <w:pgMar w:top="260" w:right="160" w:bottom="460" w:left="620" w:header="720" w:footer="267" w:gutter="0"/>
          <w:pgNumType w:start="1"/>
          <w:cols w:space="720"/>
        </w:sectPr>
      </w:pPr>
    </w:p>
    <w:p w:rsidR="0088244A" w:rsidRDefault="00807BD8">
      <w:pPr>
        <w:pStyle w:val="1"/>
        <w:numPr>
          <w:ilvl w:val="0"/>
          <w:numId w:val="9"/>
        </w:numPr>
        <w:tabs>
          <w:tab w:val="left" w:pos="4645"/>
        </w:tabs>
        <w:spacing w:before="68"/>
        <w:ind w:left="4644" w:hanging="184"/>
        <w:jc w:val="left"/>
      </w:pPr>
      <w:r>
        <w:t>Тарифи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розрахунки.</w:t>
      </w:r>
    </w:p>
    <w:p w:rsidR="0088244A" w:rsidRDefault="00807BD8">
      <w:pPr>
        <w:pStyle w:val="a4"/>
        <w:numPr>
          <w:ilvl w:val="1"/>
          <w:numId w:val="6"/>
        </w:numPr>
        <w:tabs>
          <w:tab w:val="left" w:pos="1000"/>
          <w:tab w:val="left" w:pos="1001"/>
        </w:tabs>
        <w:spacing w:line="204" w:lineRule="exact"/>
        <w:rPr>
          <w:sz w:val="18"/>
        </w:rPr>
      </w:pPr>
      <w:r>
        <w:rPr>
          <w:sz w:val="18"/>
        </w:rPr>
        <w:t>Вартість</w:t>
      </w:r>
      <w:r>
        <w:rPr>
          <w:spacing w:val="-4"/>
          <w:sz w:val="18"/>
        </w:rPr>
        <w:t xml:space="preserve"> </w:t>
      </w:r>
      <w:r>
        <w:rPr>
          <w:sz w:val="18"/>
        </w:rPr>
        <w:t>послуги,</w:t>
      </w:r>
      <w:r>
        <w:rPr>
          <w:spacing w:val="-3"/>
          <w:sz w:val="18"/>
        </w:rPr>
        <w:t xml:space="preserve"> </w:t>
      </w:r>
      <w:r>
        <w:rPr>
          <w:sz w:val="18"/>
        </w:rPr>
        <w:t>що</w:t>
      </w:r>
      <w:r>
        <w:rPr>
          <w:spacing w:val="-3"/>
          <w:sz w:val="18"/>
        </w:rPr>
        <w:t xml:space="preserve"> </w:t>
      </w:r>
      <w:r>
        <w:rPr>
          <w:sz w:val="18"/>
        </w:rPr>
        <w:t>надається</w:t>
      </w:r>
      <w:r>
        <w:rPr>
          <w:spacing w:val="-1"/>
          <w:sz w:val="18"/>
        </w:rPr>
        <w:t xml:space="preserve"> </w:t>
      </w:r>
      <w:r>
        <w:rPr>
          <w:sz w:val="18"/>
        </w:rPr>
        <w:t>Оператором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цим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-3"/>
          <w:sz w:val="18"/>
        </w:rPr>
        <w:t xml:space="preserve"> </w:t>
      </w:r>
      <w:r>
        <w:rPr>
          <w:sz w:val="18"/>
        </w:rPr>
        <w:t>вказується</w:t>
      </w:r>
      <w:r>
        <w:rPr>
          <w:spacing w:val="-1"/>
          <w:sz w:val="18"/>
        </w:rPr>
        <w:t xml:space="preserve"> </w:t>
      </w:r>
      <w:r>
        <w:rPr>
          <w:sz w:val="18"/>
        </w:rPr>
        <w:t>у</w:t>
      </w:r>
      <w:r>
        <w:rPr>
          <w:spacing w:val="-1"/>
          <w:sz w:val="18"/>
        </w:rPr>
        <w:t xml:space="preserve"> </w:t>
      </w:r>
      <w:r>
        <w:rPr>
          <w:sz w:val="18"/>
        </w:rPr>
        <w:t>Тарифних</w:t>
      </w:r>
      <w:r>
        <w:rPr>
          <w:spacing w:val="-4"/>
          <w:sz w:val="18"/>
        </w:rPr>
        <w:t xml:space="preserve"> </w:t>
      </w:r>
      <w:r>
        <w:rPr>
          <w:sz w:val="18"/>
        </w:rPr>
        <w:t>планах</w:t>
      </w:r>
      <w:r>
        <w:rPr>
          <w:spacing w:val="-2"/>
          <w:sz w:val="18"/>
        </w:rPr>
        <w:t xml:space="preserve"> </w:t>
      </w:r>
      <w:r>
        <w:rPr>
          <w:sz w:val="18"/>
        </w:rPr>
        <w:t>(Тарифах)</w:t>
      </w:r>
      <w:r>
        <w:rPr>
          <w:spacing w:val="-4"/>
          <w:sz w:val="18"/>
        </w:rPr>
        <w:t xml:space="preserve"> </w:t>
      </w:r>
      <w:r>
        <w:rPr>
          <w:sz w:val="18"/>
        </w:rPr>
        <w:t>Оператора.</w:t>
      </w:r>
    </w:p>
    <w:p w:rsidR="0088244A" w:rsidRDefault="00807BD8">
      <w:pPr>
        <w:pStyle w:val="a4"/>
        <w:numPr>
          <w:ilvl w:val="1"/>
          <w:numId w:val="6"/>
        </w:numPr>
        <w:tabs>
          <w:tab w:val="left" w:pos="985"/>
          <w:tab w:val="left" w:pos="987"/>
        </w:tabs>
        <w:spacing w:before="1"/>
        <w:ind w:left="986" w:right="402" w:hanging="707"/>
        <w:rPr>
          <w:sz w:val="18"/>
        </w:rPr>
      </w:pPr>
      <w:r>
        <w:rPr>
          <w:sz w:val="18"/>
        </w:rPr>
        <w:t>Кожному</w:t>
      </w:r>
      <w:r>
        <w:rPr>
          <w:spacing w:val="9"/>
          <w:sz w:val="18"/>
        </w:rPr>
        <w:t xml:space="preserve"> </w:t>
      </w:r>
      <w:r>
        <w:rPr>
          <w:sz w:val="18"/>
        </w:rPr>
        <w:t>Абоненту</w:t>
      </w:r>
      <w:r>
        <w:rPr>
          <w:spacing w:val="7"/>
          <w:sz w:val="18"/>
        </w:rPr>
        <w:t xml:space="preserve"> </w:t>
      </w:r>
      <w:r>
        <w:rPr>
          <w:sz w:val="18"/>
        </w:rPr>
        <w:t>надається</w:t>
      </w:r>
      <w:r>
        <w:rPr>
          <w:spacing w:val="15"/>
          <w:sz w:val="18"/>
        </w:rPr>
        <w:t xml:space="preserve"> </w:t>
      </w:r>
      <w:r>
        <w:rPr>
          <w:sz w:val="18"/>
        </w:rPr>
        <w:t>особовий</w:t>
      </w:r>
      <w:r>
        <w:rPr>
          <w:spacing w:val="10"/>
          <w:sz w:val="18"/>
        </w:rPr>
        <w:t xml:space="preserve"> </w:t>
      </w:r>
      <w:r>
        <w:rPr>
          <w:sz w:val="18"/>
        </w:rPr>
        <w:t>рахунок,</w:t>
      </w:r>
      <w:r>
        <w:rPr>
          <w:spacing w:val="12"/>
          <w:sz w:val="18"/>
        </w:rPr>
        <w:t xml:space="preserve"> </w:t>
      </w:r>
      <w:r>
        <w:rPr>
          <w:sz w:val="18"/>
        </w:rPr>
        <w:t>виключно</w:t>
      </w:r>
      <w:r>
        <w:rPr>
          <w:spacing w:val="12"/>
          <w:sz w:val="18"/>
        </w:rPr>
        <w:t xml:space="preserve"> </w:t>
      </w:r>
      <w:r>
        <w:rPr>
          <w:sz w:val="18"/>
        </w:rPr>
        <w:t>за</w:t>
      </w:r>
      <w:r>
        <w:rPr>
          <w:spacing w:val="10"/>
          <w:sz w:val="18"/>
        </w:rPr>
        <w:t xml:space="preserve"> </w:t>
      </w:r>
      <w:r>
        <w:rPr>
          <w:sz w:val="18"/>
        </w:rPr>
        <w:t>яким</w:t>
      </w:r>
      <w:r>
        <w:rPr>
          <w:spacing w:val="9"/>
          <w:sz w:val="18"/>
        </w:rPr>
        <w:t xml:space="preserve"> </w:t>
      </w:r>
      <w:r>
        <w:rPr>
          <w:sz w:val="18"/>
        </w:rPr>
        <w:t>здійснюються</w:t>
      </w:r>
      <w:r>
        <w:rPr>
          <w:spacing w:val="11"/>
          <w:sz w:val="18"/>
        </w:rPr>
        <w:t xml:space="preserve"> </w:t>
      </w:r>
      <w:r>
        <w:rPr>
          <w:sz w:val="18"/>
        </w:rPr>
        <w:t>розрахунки</w:t>
      </w:r>
      <w:r>
        <w:rPr>
          <w:spacing w:val="10"/>
          <w:sz w:val="18"/>
        </w:rPr>
        <w:t xml:space="preserve"> </w:t>
      </w:r>
      <w:r>
        <w:rPr>
          <w:sz w:val="18"/>
        </w:rPr>
        <w:t>за</w:t>
      </w:r>
      <w:r>
        <w:rPr>
          <w:spacing w:val="11"/>
          <w:sz w:val="18"/>
        </w:rPr>
        <w:t xml:space="preserve"> </w:t>
      </w:r>
      <w:r>
        <w:rPr>
          <w:sz w:val="18"/>
        </w:rPr>
        <w:t>послугу.</w:t>
      </w:r>
      <w:r>
        <w:rPr>
          <w:spacing w:val="11"/>
          <w:sz w:val="18"/>
        </w:rPr>
        <w:t xml:space="preserve"> </w:t>
      </w:r>
      <w:r>
        <w:rPr>
          <w:sz w:val="18"/>
        </w:rPr>
        <w:t>Номер</w:t>
      </w:r>
      <w:r>
        <w:rPr>
          <w:spacing w:val="11"/>
          <w:sz w:val="18"/>
        </w:rPr>
        <w:t xml:space="preserve"> </w:t>
      </w:r>
      <w:r>
        <w:rPr>
          <w:sz w:val="18"/>
        </w:rPr>
        <w:t>особового</w:t>
      </w:r>
      <w:r>
        <w:rPr>
          <w:spacing w:val="1"/>
          <w:sz w:val="18"/>
        </w:rPr>
        <w:t xml:space="preserve"> </w:t>
      </w:r>
      <w:r>
        <w:rPr>
          <w:sz w:val="18"/>
        </w:rPr>
        <w:t>рахунку</w:t>
      </w:r>
      <w:r>
        <w:rPr>
          <w:spacing w:val="-2"/>
          <w:sz w:val="18"/>
        </w:rPr>
        <w:t xml:space="preserve"> </w:t>
      </w:r>
      <w:r>
        <w:rPr>
          <w:sz w:val="18"/>
        </w:rPr>
        <w:t>співпадає</w:t>
      </w:r>
      <w:r>
        <w:rPr>
          <w:spacing w:val="-1"/>
          <w:sz w:val="18"/>
        </w:rPr>
        <w:t xml:space="preserve"> </w:t>
      </w:r>
      <w:r>
        <w:rPr>
          <w:sz w:val="18"/>
        </w:rPr>
        <w:t>з</w:t>
      </w:r>
      <w:r>
        <w:rPr>
          <w:spacing w:val="1"/>
          <w:sz w:val="18"/>
        </w:rPr>
        <w:t xml:space="preserve"> </w:t>
      </w:r>
      <w:r>
        <w:rPr>
          <w:sz w:val="18"/>
        </w:rPr>
        <w:t>номером цього</w:t>
      </w:r>
      <w:r>
        <w:rPr>
          <w:spacing w:val="2"/>
          <w:sz w:val="18"/>
        </w:rPr>
        <w:t xml:space="preserve"> </w:t>
      </w:r>
      <w:r>
        <w:rPr>
          <w:sz w:val="18"/>
        </w:rPr>
        <w:t>Договору.</w:t>
      </w:r>
    </w:p>
    <w:p w:rsidR="0088244A" w:rsidRDefault="00807BD8">
      <w:pPr>
        <w:pStyle w:val="a4"/>
        <w:numPr>
          <w:ilvl w:val="1"/>
          <w:numId w:val="6"/>
        </w:numPr>
        <w:tabs>
          <w:tab w:val="left" w:pos="1000"/>
          <w:tab w:val="left" w:pos="1001"/>
        </w:tabs>
        <w:spacing w:line="206" w:lineRule="exact"/>
        <w:rPr>
          <w:sz w:val="18"/>
        </w:rPr>
      </w:pPr>
      <w:r>
        <w:rPr>
          <w:sz w:val="18"/>
        </w:rPr>
        <w:t>Розрахунковий</w:t>
      </w:r>
      <w:r>
        <w:rPr>
          <w:spacing w:val="-5"/>
          <w:sz w:val="18"/>
        </w:rPr>
        <w:t xml:space="preserve"> </w:t>
      </w:r>
      <w:r>
        <w:rPr>
          <w:sz w:val="18"/>
        </w:rPr>
        <w:t>період</w:t>
      </w:r>
      <w:r>
        <w:rPr>
          <w:spacing w:val="-3"/>
          <w:sz w:val="18"/>
        </w:rPr>
        <w:t xml:space="preserve"> </w:t>
      </w:r>
      <w:r>
        <w:rPr>
          <w:sz w:val="18"/>
        </w:rPr>
        <w:t>зазначається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Тарифних</w:t>
      </w:r>
      <w:r>
        <w:rPr>
          <w:spacing w:val="-5"/>
          <w:sz w:val="18"/>
        </w:rPr>
        <w:t xml:space="preserve"> </w:t>
      </w:r>
      <w:r>
        <w:rPr>
          <w:sz w:val="18"/>
        </w:rPr>
        <w:t>планах.</w:t>
      </w:r>
    </w:p>
    <w:p w:rsidR="0088244A" w:rsidRDefault="00807BD8">
      <w:pPr>
        <w:pStyle w:val="a4"/>
        <w:numPr>
          <w:ilvl w:val="1"/>
          <w:numId w:val="6"/>
        </w:numPr>
        <w:tabs>
          <w:tab w:val="left" w:pos="1001"/>
        </w:tabs>
        <w:ind w:right="399"/>
        <w:jc w:val="both"/>
        <w:rPr>
          <w:sz w:val="18"/>
        </w:rPr>
      </w:pPr>
      <w:r>
        <w:rPr>
          <w:sz w:val="18"/>
        </w:rPr>
        <w:t xml:space="preserve">Послуга оплачується Абонентом (із обов’язковим зазначенням особового рахунку) у </w:t>
      </w:r>
      <w:r>
        <w:rPr>
          <w:i/>
          <w:sz w:val="18"/>
        </w:rPr>
        <w:t xml:space="preserve">попередній (авансованій) формі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поточний рахунок Оператора, зазначений в Договорі (або рахунку на оплату), або в касу Оператора, або шляхом активації</w:t>
      </w:r>
      <w:r>
        <w:rPr>
          <w:spacing w:val="1"/>
          <w:sz w:val="18"/>
        </w:rPr>
        <w:t xml:space="preserve"> </w:t>
      </w:r>
      <w:r>
        <w:rPr>
          <w:sz w:val="18"/>
        </w:rPr>
        <w:t>придбан</w:t>
      </w:r>
      <w:r>
        <w:rPr>
          <w:sz w:val="18"/>
        </w:rPr>
        <w:t>их Абонентом телекомунікаційних карток цифрового ідентифікатора), або шляхом поштових переводів. Платники</w:t>
      </w:r>
      <w:r>
        <w:rPr>
          <w:spacing w:val="1"/>
          <w:sz w:val="18"/>
        </w:rPr>
        <w:t xml:space="preserve"> </w:t>
      </w:r>
      <w:r>
        <w:rPr>
          <w:sz w:val="18"/>
        </w:rPr>
        <w:t>податку на додану вартість можуть оплачувати послугу тільки шляхом внесення грошових коштів на поточний рахунок або в</w:t>
      </w:r>
      <w:r>
        <w:rPr>
          <w:spacing w:val="-42"/>
          <w:sz w:val="18"/>
        </w:rPr>
        <w:t xml:space="preserve"> </w:t>
      </w:r>
      <w:r>
        <w:rPr>
          <w:sz w:val="18"/>
        </w:rPr>
        <w:t>касу Оператора. Абонент повинен внести необхідну суму коштів до початку отримання послуги. Датою оплати вважається</w:t>
      </w:r>
      <w:r>
        <w:rPr>
          <w:spacing w:val="1"/>
          <w:sz w:val="18"/>
        </w:rPr>
        <w:t xml:space="preserve"> </w:t>
      </w:r>
      <w:r>
        <w:rPr>
          <w:sz w:val="18"/>
        </w:rPr>
        <w:t>дата зарахування Оператором грошових коштів на особовий рахунок Абонента. Оператор зараховує грошові кошти, внесені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Абонентом на його особови</w:t>
      </w:r>
      <w:r>
        <w:rPr>
          <w:sz w:val="18"/>
        </w:rPr>
        <w:t>й рахунок, протягом трьох годин для платежів, здійснених Абонентом через касу Оператора,</w:t>
      </w:r>
      <w:r>
        <w:rPr>
          <w:spacing w:val="1"/>
          <w:sz w:val="18"/>
        </w:rPr>
        <w:t xml:space="preserve"> </w:t>
      </w:r>
      <w:r>
        <w:rPr>
          <w:sz w:val="18"/>
        </w:rPr>
        <w:t>протягом однієї доби для платежів, здійснених Абонентом за допомогою миттєвих (on-line) платежів, протягом трьох діб для</w:t>
      </w:r>
      <w:r>
        <w:rPr>
          <w:spacing w:val="1"/>
          <w:sz w:val="18"/>
        </w:rPr>
        <w:t xml:space="preserve"> </w:t>
      </w:r>
      <w:r>
        <w:rPr>
          <w:sz w:val="18"/>
        </w:rPr>
        <w:t>платежів, здійснених Абонентом через банківськ</w:t>
      </w:r>
      <w:r>
        <w:rPr>
          <w:sz w:val="18"/>
        </w:rPr>
        <w:t>і установи, протягом семи діб для платежів, здійснених Абонентом через</w:t>
      </w:r>
      <w:r>
        <w:rPr>
          <w:spacing w:val="1"/>
          <w:sz w:val="18"/>
        </w:rPr>
        <w:t xml:space="preserve"> </w:t>
      </w:r>
      <w:r>
        <w:rPr>
          <w:sz w:val="18"/>
        </w:rPr>
        <w:t>пошту шляхом поштових переводів, миттєво – при поповненні рахунку Абонентом шляхом активації телекомунікаційних</w:t>
      </w:r>
      <w:r>
        <w:rPr>
          <w:spacing w:val="1"/>
          <w:sz w:val="18"/>
        </w:rPr>
        <w:t xml:space="preserve"> </w:t>
      </w:r>
      <w:r>
        <w:rPr>
          <w:sz w:val="18"/>
        </w:rPr>
        <w:t>карток.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 не</w:t>
      </w:r>
      <w:r>
        <w:rPr>
          <w:spacing w:val="1"/>
          <w:sz w:val="18"/>
        </w:rPr>
        <w:t xml:space="preserve"> </w:t>
      </w:r>
      <w:r>
        <w:rPr>
          <w:sz w:val="18"/>
        </w:rPr>
        <w:t>несе</w:t>
      </w:r>
      <w:r>
        <w:rPr>
          <w:spacing w:val="1"/>
          <w:sz w:val="18"/>
        </w:rPr>
        <w:t xml:space="preserve"> </w:t>
      </w:r>
      <w:r>
        <w:rPr>
          <w:sz w:val="18"/>
        </w:rPr>
        <w:t>відповідальності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дії</w:t>
      </w:r>
      <w:r>
        <w:rPr>
          <w:spacing w:val="1"/>
          <w:sz w:val="18"/>
        </w:rPr>
        <w:t xml:space="preserve"> </w:t>
      </w:r>
      <w:r>
        <w:rPr>
          <w:sz w:val="18"/>
        </w:rPr>
        <w:t>третіх</w:t>
      </w:r>
      <w:r>
        <w:rPr>
          <w:spacing w:val="1"/>
          <w:sz w:val="18"/>
        </w:rPr>
        <w:t xml:space="preserve"> </w:t>
      </w:r>
      <w:r>
        <w:rPr>
          <w:sz w:val="18"/>
        </w:rPr>
        <w:t>осіб,</w:t>
      </w:r>
      <w:r>
        <w:rPr>
          <w:spacing w:val="1"/>
          <w:sz w:val="18"/>
        </w:rPr>
        <w:t xml:space="preserve"> </w:t>
      </w:r>
      <w:r>
        <w:rPr>
          <w:sz w:val="18"/>
        </w:rPr>
        <w:t>внаслідок</w:t>
      </w:r>
      <w:r>
        <w:rPr>
          <w:spacing w:val="1"/>
          <w:sz w:val="18"/>
        </w:rPr>
        <w:t xml:space="preserve"> </w:t>
      </w:r>
      <w:r>
        <w:rPr>
          <w:sz w:val="18"/>
        </w:rPr>
        <w:t>я</w:t>
      </w:r>
      <w:r>
        <w:rPr>
          <w:sz w:val="18"/>
        </w:rPr>
        <w:t>ких грошові</w:t>
      </w:r>
      <w:r>
        <w:rPr>
          <w:spacing w:val="1"/>
          <w:sz w:val="18"/>
        </w:rPr>
        <w:t xml:space="preserve"> </w:t>
      </w:r>
      <w:r>
        <w:rPr>
          <w:sz w:val="18"/>
        </w:rPr>
        <w:t>кошти,</w:t>
      </w:r>
      <w:r>
        <w:rPr>
          <w:spacing w:val="1"/>
          <w:sz w:val="18"/>
        </w:rPr>
        <w:t xml:space="preserve"> </w:t>
      </w:r>
      <w:r>
        <w:rPr>
          <w:sz w:val="18"/>
        </w:rPr>
        <w:t>внесені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Абонентом,</w:t>
      </w:r>
      <w:r>
        <w:rPr>
          <w:spacing w:val="1"/>
          <w:sz w:val="18"/>
        </w:rPr>
        <w:t xml:space="preserve"> </w:t>
      </w:r>
      <w:r>
        <w:rPr>
          <w:sz w:val="18"/>
        </w:rPr>
        <w:t>були</w:t>
      </w:r>
      <w:r>
        <w:rPr>
          <w:spacing w:val="1"/>
          <w:sz w:val="18"/>
        </w:rPr>
        <w:t xml:space="preserve"> </w:t>
      </w:r>
      <w:r>
        <w:rPr>
          <w:sz w:val="18"/>
        </w:rPr>
        <w:t>зараховані</w:t>
      </w:r>
      <w:r>
        <w:rPr>
          <w:spacing w:val="-1"/>
          <w:sz w:val="18"/>
        </w:rPr>
        <w:t xml:space="preserve"> </w:t>
      </w:r>
      <w:r>
        <w:rPr>
          <w:sz w:val="18"/>
        </w:rPr>
        <w:t>Оператором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його</w:t>
      </w:r>
      <w:r>
        <w:rPr>
          <w:spacing w:val="-1"/>
          <w:sz w:val="18"/>
        </w:rPr>
        <w:t xml:space="preserve"> </w:t>
      </w:r>
      <w:r>
        <w:rPr>
          <w:sz w:val="18"/>
        </w:rPr>
        <w:t>особовий</w:t>
      </w:r>
      <w:r>
        <w:rPr>
          <w:spacing w:val="-1"/>
          <w:sz w:val="18"/>
        </w:rPr>
        <w:t xml:space="preserve"> </w:t>
      </w:r>
      <w:r>
        <w:rPr>
          <w:sz w:val="18"/>
        </w:rPr>
        <w:t>рахунок</w:t>
      </w:r>
      <w:r>
        <w:rPr>
          <w:spacing w:val="-2"/>
          <w:sz w:val="18"/>
        </w:rPr>
        <w:t xml:space="preserve"> </w:t>
      </w:r>
      <w:r>
        <w:rPr>
          <w:sz w:val="18"/>
        </w:rPr>
        <w:t>несвоєчасно.</w:t>
      </w:r>
    </w:p>
    <w:p w:rsidR="0088244A" w:rsidRDefault="00807BD8">
      <w:pPr>
        <w:pStyle w:val="a4"/>
        <w:numPr>
          <w:ilvl w:val="1"/>
          <w:numId w:val="6"/>
        </w:numPr>
        <w:tabs>
          <w:tab w:val="left" w:pos="1001"/>
        </w:tabs>
        <w:spacing w:before="1"/>
        <w:ind w:right="402"/>
        <w:jc w:val="both"/>
        <w:rPr>
          <w:sz w:val="18"/>
        </w:rPr>
      </w:pPr>
      <w:r>
        <w:rPr>
          <w:sz w:val="18"/>
        </w:rPr>
        <w:t>Абонентська плата сплачується Абонентом на умовах встановлених в Тарифному плані. До початку отримання послуги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 вносить на особовий рахунок грошов</w:t>
      </w:r>
      <w:r>
        <w:rPr>
          <w:sz w:val="18"/>
        </w:rPr>
        <w:t>і кошти (плату за послугу, визначену в обраному ним Тарифному плані) в</w:t>
      </w:r>
      <w:r>
        <w:rPr>
          <w:spacing w:val="1"/>
          <w:sz w:val="18"/>
        </w:rPr>
        <w:t xml:space="preserve"> </w:t>
      </w:r>
      <w:r>
        <w:rPr>
          <w:sz w:val="18"/>
        </w:rPr>
        <w:t>розмірі, достатньому для її оплати. Строк користування послугою та її об’єм зазначаються у Тарифному плані, замовленому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Абонентом.</w:t>
      </w:r>
    </w:p>
    <w:p w:rsidR="0088244A" w:rsidRDefault="00807BD8">
      <w:pPr>
        <w:pStyle w:val="a4"/>
        <w:numPr>
          <w:ilvl w:val="1"/>
          <w:numId w:val="6"/>
        </w:numPr>
        <w:tabs>
          <w:tab w:val="left" w:pos="1001"/>
        </w:tabs>
        <w:ind w:right="401"/>
        <w:jc w:val="both"/>
        <w:rPr>
          <w:sz w:val="18"/>
        </w:rPr>
      </w:pPr>
      <w:r>
        <w:rPr>
          <w:sz w:val="18"/>
        </w:rPr>
        <w:t>Перша абонентська плата вноситься при підключенні в пе</w:t>
      </w:r>
      <w:r>
        <w:rPr>
          <w:sz w:val="18"/>
        </w:rPr>
        <w:t>ріод з 01 по останнє, залежно від кількості днів у відповідному</w:t>
      </w:r>
      <w:r>
        <w:rPr>
          <w:spacing w:val="1"/>
          <w:sz w:val="18"/>
        </w:rPr>
        <w:t xml:space="preserve"> </w:t>
      </w:r>
      <w:r>
        <w:rPr>
          <w:sz w:val="18"/>
        </w:rPr>
        <w:t>календарному місяці, число (включно) поточного місяця, в розмірі, що є пропорційним оплаті за кожний повний та неповний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день, які залишилися до кінця місяця, в якому здійснюється підключення, </w:t>
      </w:r>
      <w:r>
        <w:rPr>
          <w:sz w:val="18"/>
        </w:rPr>
        <w:t>починаючи з моменту оплати рахунку за первісне</w:t>
      </w:r>
      <w:r>
        <w:rPr>
          <w:spacing w:val="1"/>
          <w:sz w:val="18"/>
        </w:rPr>
        <w:t xml:space="preserve"> </w:t>
      </w:r>
      <w:r>
        <w:rPr>
          <w:sz w:val="18"/>
        </w:rPr>
        <w:t>підключення.</w:t>
      </w:r>
    </w:p>
    <w:p w:rsidR="0088244A" w:rsidRDefault="00807BD8">
      <w:pPr>
        <w:pStyle w:val="a4"/>
        <w:numPr>
          <w:ilvl w:val="1"/>
          <w:numId w:val="6"/>
        </w:numPr>
        <w:tabs>
          <w:tab w:val="left" w:pos="1001"/>
        </w:tabs>
        <w:spacing w:before="1"/>
        <w:ind w:right="400"/>
        <w:jc w:val="both"/>
        <w:rPr>
          <w:sz w:val="18"/>
        </w:rPr>
      </w:pPr>
      <w:r>
        <w:rPr>
          <w:sz w:val="18"/>
        </w:rPr>
        <w:t>Надання послуги обмежується в момент, коли сума коштів, яку внесено Абонентом, вичерпується та/або якщо на початок</w:t>
      </w:r>
      <w:r>
        <w:rPr>
          <w:spacing w:val="1"/>
          <w:sz w:val="18"/>
        </w:rPr>
        <w:t xml:space="preserve"> </w:t>
      </w:r>
      <w:r>
        <w:rPr>
          <w:sz w:val="18"/>
        </w:rPr>
        <w:t>розрахункового періоду Абонентом не внесено у повному обсязі Абонентську плату. О</w:t>
      </w:r>
      <w:r>
        <w:rPr>
          <w:sz w:val="18"/>
        </w:rPr>
        <w:t>ператор має право надати Абоненту у</w:t>
      </w:r>
      <w:r>
        <w:rPr>
          <w:spacing w:val="1"/>
          <w:sz w:val="18"/>
        </w:rPr>
        <w:t xml:space="preserve"> </w:t>
      </w:r>
      <w:r>
        <w:rPr>
          <w:sz w:val="18"/>
        </w:rPr>
        <w:t>розрахунковому періоді послугу в кредит, в цьому випадку Абонент зобов’язується до початку наступного розрахункового</w:t>
      </w:r>
      <w:r>
        <w:rPr>
          <w:spacing w:val="1"/>
          <w:sz w:val="18"/>
        </w:rPr>
        <w:t xml:space="preserve"> </w:t>
      </w:r>
      <w:r>
        <w:rPr>
          <w:sz w:val="18"/>
        </w:rPr>
        <w:t>періоду</w:t>
      </w:r>
      <w:r>
        <w:rPr>
          <w:spacing w:val="-5"/>
          <w:sz w:val="18"/>
        </w:rPr>
        <w:t xml:space="preserve"> </w:t>
      </w:r>
      <w:r>
        <w:rPr>
          <w:sz w:val="18"/>
        </w:rPr>
        <w:t>оплати в</w:t>
      </w:r>
      <w:r>
        <w:rPr>
          <w:spacing w:val="-1"/>
          <w:sz w:val="18"/>
        </w:rPr>
        <w:t xml:space="preserve"> </w:t>
      </w:r>
      <w:r>
        <w:rPr>
          <w:sz w:val="18"/>
        </w:rPr>
        <w:t>повному</w:t>
      </w:r>
      <w:r>
        <w:rPr>
          <w:spacing w:val="-4"/>
          <w:sz w:val="18"/>
        </w:rPr>
        <w:t xml:space="preserve"> </w:t>
      </w:r>
      <w:r>
        <w:rPr>
          <w:sz w:val="18"/>
        </w:rPr>
        <w:t>обсязі вартість послуги, наданої</w:t>
      </w:r>
      <w:r>
        <w:rPr>
          <w:spacing w:val="2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кредит.</w:t>
      </w:r>
    </w:p>
    <w:p w:rsidR="0088244A" w:rsidRDefault="00807BD8">
      <w:pPr>
        <w:pStyle w:val="a4"/>
        <w:numPr>
          <w:ilvl w:val="1"/>
          <w:numId w:val="6"/>
        </w:numPr>
        <w:tabs>
          <w:tab w:val="left" w:pos="1001"/>
        </w:tabs>
        <w:ind w:right="401"/>
        <w:jc w:val="both"/>
        <w:rPr>
          <w:sz w:val="18"/>
        </w:rPr>
      </w:pPr>
      <w:r>
        <w:rPr>
          <w:sz w:val="18"/>
        </w:rPr>
        <w:t>Якщо Абонент не погашає заборгованість та/або не вносить абонентську плату протягом 2 (двох) та більш розрахункових</w:t>
      </w:r>
      <w:r>
        <w:rPr>
          <w:spacing w:val="1"/>
          <w:sz w:val="18"/>
        </w:rPr>
        <w:t xml:space="preserve"> </w:t>
      </w:r>
      <w:r>
        <w:rPr>
          <w:sz w:val="18"/>
        </w:rPr>
        <w:t>періодів,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</w:t>
      </w:r>
      <w:r>
        <w:rPr>
          <w:spacing w:val="1"/>
          <w:sz w:val="18"/>
        </w:rPr>
        <w:t xml:space="preserve"> </w:t>
      </w:r>
      <w:r>
        <w:rPr>
          <w:sz w:val="18"/>
        </w:rPr>
        <w:t>має</w:t>
      </w:r>
      <w:r>
        <w:rPr>
          <w:spacing w:val="1"/>
          <w:sz w:val="18"/>
        </w:rPr>
        <w:t xml:space="preserve"> </w:t>
      </w:r>
      <w:r>
        <w:rPr>
          <w:sz w:val="18"/>
        </w:rPr>
        <w:t>право</w:t>
      </w:r>
      <w:r>
        <w:rPr>
          <w:spacing w:val="1"/>
          <w:sz w:val="18"/>
        </w:rPr>
        <w:t xml:space="preserve"> </w:t>
      </w:r>
      <w:r>
        <w:rPr>
          <w:sz w:val="18"/>
        </w:rPr>
        <w:t>з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(першого)</w:t>
      </w:r>
      <w:r>
        <w:rPr>
          <w:spacing w:val="1"/>
          <w:sz w:val="18"/>
        </w:rPr>
        <w:t xml:space="preserve"> </w:t>
      </w:r>
      <w:r>
        <w:rPr>
          <w:sz w:val="18"/>
        </w:rPr>
        <w:t>числа</w:t>
      </w:r>
      <w:r>
        <w:rPr>
          <w:spacing w:val="1"/>
          <w:sz w:val="18"/>
        </w:rPr>
        <w:t xml:space="preserve"> </w:t>
      </w:r>
      <w:r>
        <w:rPr>
          <w:sz w:val="18"/>
        </w:rPr>
        <w:t>третього</w:t>
      </w:r>
      <w:r>
        <w:rPr>
          <w:spacing w:val="1"/>
          <w:sz w:val="18"/>
        </w:rPr>
        <w:t xml:space="preserve"> </w:t>
      </w:r>
      <w:r>
        <w:rPr>
          <w:sz w:val="18"/>
        </w:rPr>
        <w:t>розрахункового</w:t>
      </w:r>
      <w:r>
        <w:rPr>
          <w:spacing w:val="1"/>
          <w:sz w:val="18"/>
        </w:rPr>
        <w:t xml:space="preserve"> </w:t>
      </w:r>
      <w:r>
        <w:rPr>
          <w:sz w:val="18"/>
        </w:rPr>
        <w:t>періоду</w:t>
      </w:r>
      <w:r>
        <w:rPr>
          <w:spacing w:val="1"/>
          <w:sz w:val="18"/>
        </w:rPr>
        <w:t xml:space="preserve"> </w:t>
      </w:r>
      <w:r>
        <w:rPr>
          <w:sz w:val="18"/>
        </w:rPr>
        <w:t>прострочення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односторонньому порядку розірвати ц</w:t>
      </w:r>
      <w:r>
        <w:rPr>
          <w:sz w:val="18"/>
        </w:rPr>
        <w:t>ей Договір та вилучити наданий Абоненту цифровий ідентифікатор для подальшого</w:t>
      </w:r>
      <w:r>
        <w:rPr>
          <w:spacing w:val="1"/>
          <w:sz w:val="18"/>
        </w:rPr>
        <w:t xml:space="preserve"> </w:t>
      </w:r>
      <w:r>
        <w:rPr>
          <w:sz w:val="18"/>
        </w:rPr>
        <w:t>самостійного</w:t>
      </w:r>
      <w:r>
        <w:rPr>
          <w:spacing w:val="1"/>
          <w:sz w:val="18"/>
        </w:rPr>
        <w:t xml:space="preserve"> </w:t>
      </w:r>
      <w:r>
        <w:rPr>
          <w:sz w:val="18"/>
        </w:rPr>
        <w:t>комерційного</w:t>
      </w:r>
      <w:r>
        <w:rPr>
          <w:spacing w:val="1"/>
          <w:sz w:val="18"/>
        </w:rPr>
        <w:t xml:space="preserve"> </w:t>
      </w:r>
      <w:r>
        <w:rPr>
          <w:sz w:val="18"/>
        </w:rPr>
        <w:t>використання.</w:t>
      </w:r>
    </w:p>
    <w:p w:rsidR="0088244A" w:rsidRDefault="0088244A">
      <w:pPr>
        <w:pStyle w:val="a3"/>
        <w:spacing w:before="4"/>
        <w:ind w:left="0" w:firstLine="0"/>
        <w:jc w:val="left"/>
      </w:pPr>
    </w:p>
    <w:p w:rsidR="0088244A" w:rsidRDefault="00807BD8">
      <w:pPr>
        <w:pStyle w:val="1"/>
        <w:numPr>
          <w:ilvl w:val="0"/>
          <w:numId w:val="9"/>
        </w:numPr>
        <w:tabs>
          <w:tab w:val="left" w:pos="4565"/>
        </w:tabs>
        <w:spacing w:line="205" w:lineRule="exact"/>
        <w:ind w:left="4564" w:hanging="180"/>
        <w:jc w:val="both"/>
      </w:pPr>
      <w:r>
        <w:t>Відповідальність</w:t>
      </w:r>
      <w:r>
        <w:rPr>
          <w:spacing w:val="-5"/>
        </w:rPr>
        <w:t xml:space="preserve"> </w:t>
      </w:r>
      <w:r>
        <w:t>Сторін.</w:t>
      </w:r>
    </w:p>
    <w:p w:rsidR="0088244A" w:rsidRDefault="00807BD8">
      <w:pPr>
        <w:pStyle w:val="a4"/>
        <w:numPr>
          <w:ilvl w:val="1"/>
          <w:numId w:val="5"/>
        </w:numPr>
        <w:tabs>
          <w:tab w:val="left" w:pos="1001"/>
        </w:tabs>
        <w:spacing w:line="205" w:lineRule="exact"/>
        <w:jc w:val="both"/>
        <w:rPr>
          <w:sz w:val="18"/>
        </w:rPr>
      </w:pPr>
      <w:r>
        <w:rPr>
          <w:sz w:val="18"/>
        </w:rPr>
        <w:t>Сторони</w:t>
      </w:r>
      <w:r>
        <w:rPr>
          <w:spacing w:val="-5"/>
          <w:sz w:val="18"/>
        </w:rPr>
        <w:t xml:space="preserve"> </w:t>
      </w:r>
      <w:r>
        <w:rPr>
          <w:sz w:val="18"/>
        </w:rPr>
        <w:t>несуть</w:t>
      </w:r>
      <w:r>
        <w:rPr>
          <w:spacing w:val="-3"/>
          <w:sz w:val="18"/>
        </w:rPr>
        <w:t xml:space="preserve"> </w:t>
      </w:r>
      <w:r>
        <w:rPr>
          <w:sz w:val="18"/>
        </w:rPr>
        <w:t>відповідальність</w:t>
      </w:r>
      <w:r>
        <w:rPr>
          <w:spacing w:val="-4"/>
          <w:sz w:val="18"/>
        </w:rPr>
        <w:t xml:space="preserve"> </w:t>
      </w:r>
      <w:r>
        <w:rPr>
          <w:sz w:val="18"/>
        </w:rPr>
        <w:t>відповідно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3"/>
          <w:sz w:val="18"/>
        </w:rPr>
        <w:t xml:space="preserve"> </w:t>
      </w:r>
      <w:r>
        <w:rPr>
          <w:sz w:val="18"/>
        </w:rPr>
        <w:t>чинного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Україні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законодавства.</w:t>
      </w:r>
    </w:p>
    <w:p w:rsidR="0088244A" w:rsidRDefault="00807BD8">
      <w:pPr>
        <w:pStyle w:val="a4"/>
        <w:numPr>
          <w:ilvl w:val="1"/>
          <w:numId w:val="5"/>
        </w:numPr>
        <w:tabs>
          <w:tab w:val="left" w:pos="1001"/>
        </w:tabs>
        <w:ind w:right="403"/>
        <w:jc w:val="both"/>
        <w:rPr>
          <w:sz w:val="18"/>
        </w:rPr>
      </w:pPr>
      <w:r>
        <w:rPr>
          <w:sz w:val="18"/>
        </w:rPr>
        <w:t>Оператор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несе</w:t>
      </w:r>
      <w:r>
        <w:rPr>
          <w:spacing w:val="1"/>
          <w:sz w:val="18"/>
        </w:rPr>
        <w:t xml:space="preserve"> </w:t>
      </w:r>
      <w:r>
        <w:rPr>
          <w:sz w:val="18"/>
        </w:rPr>
        <w:t>відповідальності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якість</w:t>
      </w:r>
      <w:r>
        <w:rPr>
          <w:spacing w:val="1"/>
          <w:sz w:val="18"/>
        </w:rPr>
        <w:t xml:space="preserve"> </w:t>
      </w:r>
      <w:r>
        <w:rPr>
          <w:sz w:val="18"/>
        </w:rPr>
        <w:t>послуги</w:t>
      </w:r>
      <w:r>
        <w:rPr>
          <w:spacing w:val="1"/>
          <w:sz w:val="18"/>
        </w:rPr>
        <w:t xml:space="preserve"> </w:t>
      </w:r>
      <w:r>
        <w:rPr>
          <w:sz w:val="18"/>
        </w:rPr>
        <w:t>(через</w:t>
      </w:r>
      <w:r>
        <w:rPr>
          <w:spacing w:val="1"/>
          <w:sz w:val="18"/>
        </w:rPr>
        <w:t xml:space="preserve"> </w:t>
      </w:r>
      <w:r>
        <w:rPr>
          <w:sz w:val="18"/>
        </w:rPr>
        <w:t>особливості</w:t>
      </w:r>
      <w:r>
        <w:rPr>
          <w:spacing w:val="1"/>
          <w:sz w:val="18"/>
        </w:rPr>
        <w:t xml:space="preserve"> </w:t>
      </w:r>
      <w:r>
        <w:rPr>
          <w:sz w:val="18"/>
        </w:rPr>
        <w:t>розповсюдження</w:t>
      </w:r>
      <w:r>
        <w:rPr>
          <w:spacing w:val="1"/>
          <w:sz w:val="18"/>
        </w:rPr>
        <w:t xml:space="preserve"> </w:t>
      </w:r>
      <w:r>
        <w:rPr>
          <w:sz w:val="18"/>
        </w:rPr>
        <w:t>радіохвиль)</w:t>
      </w:r>
      <w:r>
        <w:rPr>
          <w:spacing w:val="1"/>
          <w:sz w:val="18"/>
        </w:rPr>
        <w:t xml:space="preserve"> </w:t>
      </w:r>
      <w:r>
        <w:rPr>
          <w:sz w:val="18"/>
        </w:rPr>
        <w:t>у</w:t>
      </w:r>
      <w:r>
        <w:rPr>
          <w:spacing w:val="45"/>
          <w:sz w:val="18"/>
        </w:rPr>
        <w:t xml:space="preserve"> </w:t>
      </w:r>
      <w:r>
        <w:rPr>
          <w:sz w:val="18"/>
        </w:rPr>
        <w:t>випадках</w:t>
      </w:r>
      <w:r>
        <w:rPr>
          <w:spacing w:val="1"/>
          <w:sz w:val="18"/>
        </w:rPr>
        <w:t xml:space="preserve"> </w:t>
      </w:r>
      <w:r>
        <w:rPr>
          <w:sz w:val="18"/>
        </w:rPr>
        <w:t>знаходження</w:t>
      </w:r>
      <w:r>
        <w:rPr>
          <w:spacing w:val="1"/>
          <w:sz w:val="18"/>
        </w:rPr>
        <w:t xml:space="preserve"> </w:t>
      </w:r>
      <w:r>
        <w:rPr>
          <w:sz w:val="18"/>
        </w:rPr>
        <w:t>кінцевого</w:t>
      </w:r>
      <w:r>
        <w:rPr>
          <w:spacing w:val="1"/>
          <w:sz w:val="18"/>
        </w:rPr>
        <w:t xml:space="preserve"> </w:t>
      </w:r>
      <w:r>
        <w:rPr>
          <w:sz w:val="18"/>
        </w:rPr>
        <w:t>обладнання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1"/>
          <w:sz w:val="18"/>
        </w:rPr>
        <w:t xml:space="preserve"> </w:t>
      </w:r>
      <w:r>
        <w:rPr>
          <w:sz w:val="18"/>
        </w:rPr>
        <w:t>поблизу</w:t>
      </w:r>
      <w:r>
        <w:rPr>
          <w:spacing w:val="1"/>
          <w:sz w:val="18"/>
        </w:rPr>
        <w:t xml:space="preserve"> </w:t>
      </w:r>
      <w:r>
        <w:rPr>
          <w:sz w:val="18"/>
        </w:rPr>
        <w:t>природних</w:t>
      </w:r>
      <w:r>
        <w:rPr>
          <w:spacing w:val="1"/>
          <w:sz w:val="18"/>
        </w:rPr>
        <w:t xml:space="preserve"> </w:t>
      </w:r>
      <w:r>
        <w:rPr>
          <w:sz w:val="18"/>
        </w:rPr>
        <w:t>та/або</w:t>
      </w:r>
      <w:r>
        <w:rPr>
          <w:spacing w:val="1"/>
          <w:sz w:val="18"/>
        </w:rPr>
        <w:t xml:space="preserve"> </w:t>
      </w:r>
      <w:r>
        <w:rPr>
          <w:sz w:val="18"/>
        </w:rPr>
        <w:t>штучних</w:t>
      </w:r>
      <w:r>
        <w:rPr>
          <w:spacing w:val="1"/>
          <w:sz w:val="18"/>
        </w:rPr>
        <w:t xml:space="preserve"> </w:t>
      </w:r>
      <w:r>
        <w:rPr>
          <w:sz w:val="18"/>
        </w:rPr>
        <w:t>(у</w:t>
      </w:r>
      <w:r>
        <w:rPr>
          <w:spacing w:val="1"/>
          <w:sz w:val="18"/>
        </w:rPr>
        <w:t xml:space="preserve"> </w:t>
      </w:r>
      <w:r>
        <w:rPr>
          <w:sz w:val="18"/>
        </w:rPr>
        <w:t>т.ч.</w:t>
      </w:r>
      <w:r>
        <w:rPr>
          <w:spacing w:val="1"/>
          <w:sz w:val="18"/>
        </w:rPr>
        <w:t xml:space="preserve"> </w:t>
      </w:r>
      <w:r>
        <w:rPr>
          <w:sz w:val="18"/>
        </w:rPr>
        <w:t>промислових)</w:t>
      </w:r>
      <w:r>
        <w:rPr>
          <w:spacing w:val="1"/>
          <w:sz w:val="18"/>
        </w:rPr>
        <w:t xml:space="preserve"> </w:t>
      </w:r>
      <w:r>
        <w:rPr>
          <w:sz w:val="18"/>
        </w:rPr>
        <w:t>джерел</w:t>
      </w:r>
      <w:r>
        <w:rPr>
          <w:spacing w:val="1"/>
          <w:sz w:val="18"/>
        </w:rPr>
        <w:t xml:space="preserve"> </w:t>
      </w:r>
      <w:r>
        <w:rPr>
          <w:sz w:val="18"/>
        </w:rPr>
        <w:t>електромагнітних випромінювань, активних радіозавад, поблизу масивних металевих конструкцій та залізобетонних споруд,</w:t>
      </w:r>
      <w:r>
        <w:rPr>
          <w:spacing w:val="1"/>
          <w:sz w:val="18"/>
        </w:rPr>
        <w:t xml:space="preserve"> </w:t>
      </w:r>
      <w:r>
        <w:rPr>
          <w:sz w:val="18"/>
        </w:rPr>
        <w:t>несприятливих</w:t>
      </w:r>
      <w:r>
        <w:rPr>
          <w:spacing w:val="1"/>
          <w:sz w:val="18"/>
        </w:rPr>
        <w:t xml:space="preserve"> </w:t>
      </w:r>
      <w:r>
        <w:rPr>
          <w:sz w:val="18"/>
        </w:rPr>
        <w:t>метеорологічних</w:t>
      </w:r>
      <w:r>
        <w:rPr>
          <w:spacing w:val="1"/>
          <w:sz w:val="18"/>
        </w:rPr>
        <w:t xml:space="preserve"> </w:t>
      </w:r>
      <w:r>
        <w:rPr>
          <w:sz w:val="18"/>
        </w:rPr>
        <w:t>та/або</w:t>
      </w:r>
      <w:r>
        <w:rPr>
          <w:spacing w:val="1"/>
          <w:sz w:val="18"/>
        </w:rPr>
        <w:t xml:space="preserve"> </w:t>
      </w:r>
      <w:r>
        <w:rPr>
          <w:sz w:val="18"/>
        </w:rPr>
        <w:t>топографічних</w:t>
      </w:r>
      <w:r>
        <w:rPr>
          <w:spacing w:val="1"/>
          <w:sz w:val="18"/>
        </w:rPr>
        <w:t xml:space="preserve"> </w:t>
      </w:r>
      <w:r>
        <w:rPr>
          <w:sz w:val="18"/>
        </w:rPr>
        <w:t>умов,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також</w:t>
      </w:r>
      <w:r>
        <w:rPr>
          <w:spacing w:val="1"/>
          <w:sz w:val="18"/>
        </w:rPr>
        <w:t xml:space="preserve"> </w:t>
      </w:r>
      <w:r>
        <w:rPr>
          <w:sz w:val="18"/>
        </w:rPr>
        <w:t>внаслідок</w:t>
      </w:r>
      <w:r>
        <w:rPr>
          <w:spacing w:val="1"/>
          <w:sz w:val="18"/>
        </w:rPr>
        <w:t xml:space="preserve"> </w:t>
      </w:r>
      <w:r>
        <w:rPr>
          <w:sz w:val="18"/>
        </w:rPr>
        <w:t>несправності</w:t>
      </w:r>
      <w:r>
        <w:rPr>
          <w:spacing w:val="45"/>
          <w:sz w:val="18"/>
        </w:rPr>
        <w:t xml:space="preserve"> </w:t>
      </w:r>
      <w:r>
        <w:rPr>
          <w:sz w:val="18"/>
        </w:rPr>
        <w:t>кінцевого</w:t>
      </w:r>
      <w:r>
        <w:rPr>
          <w:spacing w:val="45"/>
          <w:sz w:val="18"/>
        </w:rPr>
        <w:t xml:space="preserve"> </w:t>
      </w:r>
      <w:r>
        <w:rPr>
          <w:sz w:val="18"/>
        </w:rPr>
        <w:t>обладнання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Абонента.</w:t>
      </w:r>
    </w:p>
    <w:p w:rsidR="0088244A" w:rsidRDefault="00807BD8">
      <w:pPr>
        <w:pStyle w:val="a3"/>
        <w:tabs>
          <w:tab w:val="left" w:pos="1000"/>
        </w:tabs>
        <w:ind w:right="403"/>
      </w:pPr>
      <w:r>
        <w:t>4.3</w:t>
      </w:r>
      <w:r>
        <w:tab/>
        <w:t>У випадку несво</w:t>
      </w:r>
      <w:r>
        <w:t>єчасної оплати послуг із встановленим розрахунковим періодом в поточний календарний місяць Оператор</w:t>
      </w:r>
      <w:r>
        <w:rPr>
          <w:spacing w:val="1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припинити</w:t>
      </w:r>
      <w:r>
        <w:rPr>
          <w:spacing w:val="-2"/>
        </w:rPr>
        <w:t xml:space="preserve"> </w:t>
      </w:r>
      <w:r>
        <w:t>(обмежити)</w:t>
      </w:r>
      <w:r>
        <w:rPr>
          <w:spacing w:val="-3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повного</w:t>
      </w:r>
      <w:r>
        <w:rPr>
          <w:spacing w:val="-1"/>
        </w:rPr>
        <w:t xml:space="preserve"> </w:t>
      </w:r>
      <w:r>
        <w:t>погашення</w:t>
      </w:r>
      <w:r>
        <w:rPr>
          <w:spacing w:val="-1"/>
        </w:rPr>
        <w:t xml:space="preserve"> </w:t>
      </w:r>
      <w:r>
        <w:t>заборгованості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Договору,</w:t>
      </w:r>
      <w:r>
        <w:rPr>
          <w:spacing w:val="-2"/>
        </w:rPr>
        <w:t xml:space="preserve"> </w:t>
      </w:r>
      <w:r>
        <w:t>зокрема:</w:t>
      </w:r>
    </w:p>
    <w:p w:rsidR="0088244A" w:rsidRDefault="00807BD8">
      <w:pPr>
        <w:pStyle w:val="a3"/>
        <w:spacing w:before="1" w:line="207" w:lineRule="exact"/>
        <w:ind w:left="988" w:firstLine="0"/>
      </w:pPr>
      <w:r>
        <w:t>-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простроченні</w:t>
      </w:r>
      <w:r>
        <w:rPr>
          <w:spacing w:val="2"/>
        </w:rPr>
        <w:t xml:space="preserve"> </w:t>
      </w:r>
      <w:r>
        <w:t>погашення</w:t>
      </w:r>
      <w:r>
        <w:rPr>
          <w:spacing w:val="3"/>
        </w:rPr>
        <w:t xml:space="preserve"> </w:t>
      </w:r>
      <w:r>
        <w:t>заборгованості</w:t>
      </w:r>
      <w:r>
        <w:rPr>
          <w:spacing w:val="3"/>
        </w:rPr>
        <w:t xml:space="preserve"> </w:t>
      </w:r>
      <w:r>
        <w:t>та/або</w:t>
      </w:r>
      <w:r>
        <w:rPr>
          <w:spacing w:val="2"/>
        </w:rPr>
        <w:t xml:space="preserve"> </w:t>
      </w:r>
      <w:r>
        <w:t>внесення</w:t>
      </w:r>
      <w:r>
        <w:rPr>
          <w:spacing w:val="7"/>
        </w:rPr>
        <w:t xml:space="preserve"> </w:t>
      </w:r>
      <w:r>
        <w:t>абонентської</w:t>
      </w:r>
      <w:r>
        <w:rPr>
          <w:spacing w:val="2"/>
        </w:rPr>
        <w:t xml:space="preserve"> </w:t>
      </w:r>
      <w:r>
        <w:t>плати</w:t>
      </w:r>
      <w:r>
        <w:rPr>
          <w:spacing w:val="9"/>
        </w:rPr>
        <w:t xml:space="preserve"> </w:t>
      </w:r>
      <w:r>
        <w:t>протягом</w:t>
      </w:r>
      <w:r>
        <w:rPr>
          <w:spacing w:val="2"/>
        </w:rPr>
        <w:t xml:space="preserve"> </w:t>
      </w:r>
      <w:r>
        <w:t>2 (двох)</w:t>
      </w:r>
      <w:r>
        <w:rPr>
          <w:spacing w:val="2"/>
        </w:rPr>
        <w:t xml:space="preserve"> </w:t>
      </w:r>
      <w:r>
        <w:t>розрахункових</w:t>
      </w:r>
      <w:r>
        <w:rPr>
          <w:spacing w:val="1"/>
        </w:rPr>
        <w:t xml:space="preserve"> </w:t>
      </w:r>
      <w:r>
        <w:t>періодів</w:t>
      </w:r>
    </w:p>
    <w:p w:rsidR="0088244A" w:rsidRDefault="00807BD8">
      <w:pPr>
        <w:pStyle w:val="a3"/>
        <w:spacing w:line="206" w:lineRule="exact"/>
        <w:ind w:firstLine="0"/>
      </w:pPr>
      <w:r>
        <w:t>–</w:t>
      </w:r>
      <w:r>
        <w:rPr>
          <w:spacing w:val="-2"/>
        </w:rPr>
        <w:t xml:space="preserve"> </w:t>
      </w:r>
      <w:r>
        <w:t>Оператор</w:t>
      </w:r>
      <w:r>
        <w:rPr>
          <w:spacing w:val="-2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обмежити</w:t>
      </w:r>
      <w:r>
        <w:rPr>
          <w:spacing w:val="-4"/>
        </w:rPr>
        <w:t xml:space="preserve"> </w:t>
      </w:r>
      <w:r>
        <w:t>(припинити)</w:t>
      </w:r>
      <w:r>
        <w:rPr>
          <w:spacing w:val="-1"/>
        </w:rPr>
        <w:t xml:space="preserve"> </w:t>
      </w:r>
      <w:r>
        <w:t>передачу</w:t>
      </w:r>
      <w:r>
        <w:rPr>
          <w:spacing w:val="-6"/>
        </w:rPr>
        <w:t xml:space="preserve"> </w:t>
      </w:r>
      <w:r>
        <w:t>даних;</w:t>
      </w:r>
    </w:p>
    <w:p w:rsidR="0088244A" w:rsidRDefault="00807BD8">
      <w:pPr>
        <w:pStyle w:val="a3"/>
        <w:ind w:right="401" w:hanging="12"/>
      </w:pPr>
      <w:r>
        <w:t xml:space="preserve">- при простроченні погашення заборгованості та/або внесення абонентської плати більше </w:t>
      </w:r>
      <w:r>
        <w:rPr>
          <w:i/>
        </w:rPr>
        <w:t xml:space="preserve">2 (двох) </w:t>
      </w:r>
      <w:r>
        <w:t>розрахункови</w:t>
      </w:r>
      <w:r>
        <w:t>х періодів –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 1</w:t>
      </w:r>
      <w:r>
        <w:rPr>
          <w:spacing w:val="1"/>
        </w:rPr>
        <w:t xml:space="preserve"> </w:t>
      </w:r>
      <w:r>
        <w:t>(першого) числа</w:t>
      </w:r>
      <w:r>
        <w:rPr>
          <w:spacing w:val="1"/>
        </w:rPr>
        <w:t xml:space="preserve"> </w:t>
      </w:r>
      <w:r>
        <w:t>третього</w:t>
      </w:r>
      <w:r>
        <w:rPr>
          <w:spacing w:val="1"/>
        </w:rPr>
        <w:t xml:space="preserve"> </w:t>
      </w:r>
      <w:r>
        <w:t>розрахункового</w:t>
      </w:r>
      <w:r>
        <w:rPr>
          <w:spacing w:val="1"/>
        </w:rPr>
        <w:t xml:space="preserve"> </w:t>
      </w:r>
      <w:r>
        <w:t>періоду прострочення Абонента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односторонньому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розірвати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вилучити</w:t>
      </w:r>
      <w:r>
        <w:rPr>
          <w:spacing w:val="1"/>
        </w:rPr>
        <w:t xml:space="preserve"> </w:t>
      </w:r>
      <w:r>
        <w:t>наданий</w:t>
      </w:r>
      <w:r>
        <w:rPr>
          <w:spacing w:val="1"/>
        </w:rPr>
        <w:t xml:space="preserve"> </w:t>
      </w:r>
      <w:r>
        <w:t>Абоненту</w:t>
      </w:r>
      <w:r>
        <w:rPr>
          <w:spacing w:val="1"/>
        </w:rPr>
        <w:t xml:space="preserve"> </w:t>
      </w:r>
      <w:r>
        <w:t>цифровий</w:t>
      </w:r>
      <w:r>
        <w:rPr>
          <w:spacing w:val="1"/>
        </w:rPr>
        <w:t xml:space="preserve"> </w:t>
      </w:r>
      <w:r>
        <w:t>ідентифікатор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комерційного використання.</w:t>
      </w:r>
    </w:p>
    <w:p w:rsidR="0088244A" w:rsidRDefault="00807BD8">
      <w:pPr>
        <w:pStyle w:val="a4"/>
        <w:numPr>
          <w:ilvl w:val="1"/>
          <w:numId w:val="4"/>
        </w:numPr>
        <w:tabs>
          <w:tab w:val="left" w:pos="1001"/>
        </w:tabs>
        <w:ind w:right="403"/>
        <w:jc w:val="both"/>
        <w:rPr>
          <w:sz w:val="18"/>
        </w:rPr>
      </w:pPr>
      <w:r>
        <w:rPr>
          <w:sz w:val="18"/>
        </w:rPr>
        <w:t>Обмеження послуги, а також розірвання Договору у зв'язку з простроченням Абонента по оплаті послуги, не звільняють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1"/>
          <w:sz w:val="18"/>
        </w:rPr>
        <w:t xml:space="preserve"> </w:t>
      </w:r>
      <w:r>
        <w:rPr>
          <w:sz w:val="18"/>
        </w:rPr>
        <w:t>від обов'язку</w:t>
      </w:r>
      <w:r>
        <w:rPr>
          <w:spacing w:val="-4"/>
          <w:sz w:val="18"/>
        </w:rPr>
        <w:t xml:space="preserve"> </w:t>
      </w:r>
      <w:r>
        <w:rPr>
          <w:sz w:val="18"/>
        </w:rPr>
        <w:t>погашення</w:t>
      </w:r>
      <w:r>
        <w:rPr>
          <w:spacing w:val="1"/>
          <w:sz w:val="18"/>
        </w:rPr>
        <w:t xml:space="preserve"> </w:t>
      </w:r>
      <w:r>
        <w:rPr>
          <w:sz w:val="18"/>
        </w:rPr>
        <w:t>наявної заборгованості.</w:t>
      </w:r>
    </w:p>
    <w:p w:rsidR="0088244A" w:rsidRDefault="00807BD8">
      <w:pPr>
        <w:pStyle w:val="a4"/>
        <w:numPr>
          <w:ilvl w:val="1"/>
          <w:numId w:val="4"/>
        </w:numPr>
        <w:tabs>
          <w:tab w:val="left" w:pos="1001"/>
        </w:tabs>
        <w:spacing w:before="1"/>
        <w:ind w:right="401"/>
        <w:jc w:val="both"/>
        <w:rPr>
          <w:sz w:val="18"/>
        </w:rPr>
      </w:pPr>
      <w:r>
        <w:rPr>
          <w:sz w:val="18"/>
        </w:rPr>
        <w:t>У випадку крадіжки (загублення) або інших підстав вибуття</w:t>
      </w:r>
      <w:r>
        <w:rPr>
          <w:sz w:val="18"/>
        </w:rPr>
        <w:t xml:space="preserve"> з володіння Абонента кінцевого обладнання, а також у випадку</w:t>
      </w:r>
      <w:r>
        <w:rPr>
          <w:spacing w:val="1"/>
          <w:sz w:val="18"/>
        </w:rPr>
        <w:t xml:space="preserve"> </w:t>
      </w:r>
      <w:r>
        <w:rPr>
          <w:sz w:val="18"/>
        </w:rPr>
        <w:t>його виходу зі строю, Абонент несе зобов'язання по оплаті наданих послуг (у т.ч. Абонентської плати), аж до моменту</w:t>
      </w:r>
      <w:r>
        <w:rPr>
          <w:spacing w:val="1"/>
          <w:sz w:val="18"/>
        </w:rPr>
        <w:t xml:space="preserve"> </w:t>
      </w:r>
      <w:r>
        <w:rPr>
          <w:sz w:val="18"/>
        </w:rPr>
        <w:t>надання Оператору з боку Абонента заяви про відключення цифрового ідентифікато</w:t>
      </w:r>
      <w:r>
        <w:rPr>
          <w:sz w:val="18"/>
        </w:rPr>
        <w:t>ра. Надання такої заяви не припиняє</w:t>
      </w:r>
      <w:r>
        <w:rPr>
          <w:spacing w:val="1"/>
          <w:sz w:val="18"/>
        </w:rPr>
        <w:t xml:space="preserve"> </w:t>
      </w:r>
      <w:r>
        <w:rPr>
          <w:sz w:val="18"/>
        </w:rPr>
        <w:t>зобов’язання Абонента</w:t>
      </w:r>
      <w:r>
        <w:rPr>
          <w:spacing w:val="-1"/>
          <w:sz w:val="18"/>
        </w:rPr>
        <w:t xml:space="preserve"> </w:t>
      </w:r>
      <w:r>
        <w:rPr>
          <w:sz w:val="18"/>
        </w:rPr>
        <w:t>зі сплати</w:t>
      </w:r>
      <w:r>
        <w:rPr>
          <w:spacing w:val="-1"/>
          <w:sz w:val="18"/>
        </w:rPr>
        <w:t xml:space="preserve"> </w:t>
      </w:r>
      <w:r>
        <w:rPr>
          <w:sz w:val="18"/>
        </w:rPr>
        <w:t>Абонентської</w:t>
      </w:r>
      <w:r>
        <w:rPr>
          <w:spacing w:val="-1"/>
          <w:sz w:val="18"/>
        </w:rPr>
        <w:t xml:space="preserve"> </w:t>
      </w:r>
      <w:r>
        <w:rPr>
          <w:sz w:val="18"/>
        </w:rPr>
        <w:t>плати.</w:t>
      </w:r>
    </w:p>
    <w:p w:rsidR="0088244A" w:rsidRDefault="00807BD8">
      <w:pPr>
        <w:pStyle w:val="a4"/>
        <w:numPr>
          <w:ilvl w:val="1"/>
          <w:numId w:val="4"/>
        </w:numPr>
        <w:tabs>
          <w:tab w:val="left" w:pos="1001"/>
        </w:tabs>
        <w:ind w:right="405" w:hanging="721"/>
        <w:jc w:val="both"/>
        <w:rPr>
          <w:sz w:val="18"/>
        </w:rPr>
      </w:pPr>
      <w:r>
        <w:rPr>
          <w:sz w:val="18"/>
        </w:rPr>
        <w:t>У випадку не зазначення Абонентом номера власного особового рахунку та/або якщо Абонент невірно вказав номер власного</w:t>
      </w:r>
      <w:r>
        <w:rPr>
          <w:spacing w:val="-42"/>
          <w:sz w:val="18"/>
        </w:rPr>
        <w:t xml:space="preserve"> </w:t>
      </w:r>
      <w:r>
        <w:rPr>
          <w:sz w:val="18"/>
        </w:rPr>
        <w:t>особового рахунку при здійсненні оплати послуг Або</w:t>
      </w:r>
      <w:r>
        <w:rPr>
          <w:sz w:val="18"/>
        </w:rPr>
        <w:t>нент самостійно відповідає за всі наслідки, пов’язані з несвоєчасним</w:t>
      </w:r>
      <w:r>
        <w:rPr>
          <w:spacing w:val="1"/>
          <w:sz w:val="18"/>
        </w:rPr>
        <w:t xml:space="preserve"> </w:t>
      </w:r>
      <w:r>
        <w:rPr>
          <w:sz w:val="18"/>
        </w:rPr>
        <w:t>зарахуванням</w:t>
      </w:r>
      <w:r>
        <w:rPr>
          <w:spacing w:val="-2"/>
          <w:sz w:val="18"/>
        </w:rPr>
        <w:t xml:space="preserve"> </w:t>
      </w:r>
      <w:r>
        <w:rPr>
          <w:sz w:val="18"/>
        </w:rPr>
        <w:t>грошових</w:t>
      </w:r>
      <w:r>
        <w:rPr>
          <w:spacing w:val="-2"/>
          <w:sz w:val="18"/>
        </w:rPr>
        <w:t xml:space="preserve"> </w:t>
      </w:r>
      <w:r>
        <w:rPr>
          <w:sz w:val="18"/>
        </w:rPr>
        <w:t>коштів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2"/>
          <w:sz w:val="18"/>
        </w:rPr>
        <w:t xml:space="preserve"> </w:t>
      </w:r>
      <w:r>
        <w:rPr>
          <w:sz w:val="18"/>
        </w:rPr>
        <w:t>його</w:t>
      </w:r>
      <w:r>
        <w:rPr>
          <w:spacing w:val="-1"/>
          <w:sz w:val="18"/>
        </w:rPr>
        <w:t xml:space="preserve"> </w:t>
      </w:r>
      <w:r>
        <w:rPr>
          <w:sz w:val="18"/>
        </w:rPr>
        <w:t>особовий рахунок.</w:t>
      </w:r>
    </w:p>
    <w:p w:rsidR="0088244A" w:rsidRDefault="00807BD8">
      <w:pPr>
        <w:pStyle w:val="a4"/>
        <w:numPr>
          <w:ilvl w:val="1"/>
          <w:numId w:val="4"/>
        </w:numPr>
        <w:tabs>
          <w:tab w:val="left" w:pos="1001"/>
        </w:tabs>
        <w:spacing w:line="205" w:lineRule="exact"/>
        <w:ind w:hanging="721"/>
        <w:jc w:val="both"/>
        <w:rPr>
          <w:sz w:val="18"/>
        </w:rPr>
      </w:pPr>
      <w:r>
        <w:rPr>
          <w:sz w:val="18"/>
        </w:rPr>
        <w:t>Абонент</w:t>
      </w:r>
      <w:r>
        <w:rPr>
          <w:spacing w:val="-3"/>
          <w:sz w:val="18"/>
        </w:rPr>
        <w:t xml:space="preserve"> </w:t>
      </w:r>
      <w:r>
        <w:rPr>
          <w:sz w:val="18"/>
        </w:rPr>
        <w:t>самостійно</w:t>
      </w:r>
      <w:r>
        <w:rPr>
          <w:spacing w:val="-2"/>
          <w:sz w:val="18"/>
        </w:rPr>
        <w:t xml:space="preserve"> </w:t>
      </w:r>
      <w:r>
        <w:rPr>
          <w:sz w:val="18"/>
        </w:rPr>
        <w:t>несе</w:t>
      </w:r>
      <w:r>
        <w:rPr>
          <w:spacing w:val="-3"/>
          <w:sz w:val="18"/>
        </w:rPr>
        <w:t xml:space="preserve"> </w:t>
      </w:r>
      <w:r>
        <w:rPr>
          <w:sz w:val="18"/>
        </w:rPr>
        <w:t>відповідальність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повноту</w:t>
      </w:r>
      <w:r>
        <w:rPr>
          <w:spacing w:val="-6"/>
          <w:sz w:val="18"/>
        </w:rPr>
        <w:t xml:space="preserve"> </w:t>
      </w:r>
      <w:r>
        <w:rPr>
          <w:sz w:val="18"/>
        </w:rPr>
        <w:t>та</w:t>
      </w:r>
      <w:r>
        <w:rPr>
          <w:spacing w:val="-2"/>
          <w:sz w:val="18"/>
        </w:rPr>
        <w:t xml:space="preserve"> </w:t>
      </w:r>
      <w:r>
        <w:rPr>
          <w:sz w:val="18"/>
        </w:rPr>
        <w:t>достовірність</w:t>
      </w:r>
      <w:r>
        <w:rPr>
          <w:spacing w:val="-3"/>
          <w:sz w:val="18"/>
        </w:rPr>
        <w:t xml:space="preserve"> </w:t>
      </w:r>
      <w:r>
        <w:rPr>
          <w:sz w:val="18"/>
        </w:rPr>
        <w:t>відомостей,</w:t>
      </w:r>
      <w:r>
        <w:rPr>
          <w:spacing w:val="-2"/>
          <w:sz w:val="18"/>
        </w:rPr>
        <w:t xml:space="preserve"> </w:t>
      </w:r>
      <w:r>
        <w:rPr>
          <w:sz w:val="18"/>
        </w:rPr>
        <w:t>внесених</w:t>
      </w:r>
      <w:r>
        <w:rPr>
          <w:spacing w:val="-4"/>
          <w:sz w:val="18"/>
        </w:rPr>
        <w:t xml:space="preserve"> </w:t>
      </w:r>
      <w:r>
        <w:rPr>
          <w:sz w:val="18"/>
        </w:rPr>
        <w:t>ним</w:t>
      </w:r>
      <w:r>
        <w:rPr>
          <w:spacing w:val="-1"/>
          <w:sz w:val="18"/>
        </w:rPr>
        <w:t xml:space="preserve"> </w:t>
      </w:r>
      <w:r>
        <w:rPr>
          <w:sz w:val="18"/>
        </w:rPr>
        <w:t>у Договір</w:t>
      </w:r>
      <w:r>
        <w:rPr>
          <w:spacing w:val="-2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Замовлення.</w:t>
      </w:r>
    </w:p>
    <w:p w:rsidR="0088244A" w:rsidRDefault="00807BD8">
      <w:pPr>
        <w:pStyle w:val="a4"/>
        <w:numPr>
          <w:ilvl w:val="1"/>
          <w:numId w:val="4"/>
        </w:numPr>
        <w:tabs>
          <w:tab w:val="left" w:pos="1001"/>
        </w:tabs>
        <w:spacing w:before="2"/>
        <w:ind w:right="404" w:hanging="721"/>
        <w:jc w:val="both"/>
        <w:rPr>
          <w:sz w:val="18"/>
        </w:rPr>
      </w:pPr>
      <w:r>
        <w:rPr>
          <w:sz w:val="18"/>
        </w:rPr>
        <w:t>Оператор несе майнову відповідальність перед Абонентом за ненадання або неналежне надання послуги відповідно до ст. 40</w:t>
      </w:r>
      <w:r>
        <w:rPr>
          <w:spacing w:val="1"/>
          <w:sz w:val="18"/>
        </w:rPr>
        <w:t xml:space="preserve"> </w:t>
      </w:r>
      <w:r>
        <w:rPr>
          <w:sz w:val="18"/>
        </w:rPr>
        <w:t>Закону</w:t>
      </w:r>
      <w:r>
        <w:rPr>
          <w:spacing w:val="-5"/>
          <w:sz w:val="18"/>
        </w:rPr>
        <w:t xml:space="preserve"> </w:t>
      </w:r>
      <w:r>
        <w:rPr>
          <w:sz w:val="18"/>
        </w:rPr>
        <w:t>України</w:t>
      </w:r>
      <w:r>
        <w:rPr>
          <w:spacing w:val="2"/>
          <w:sz w:val="18"/>
        </w:rPr>
        <w:t xml:space="preserve"> </w:t>
      </w:r>
      <w:r>
        <w:rPr>
          <w:sz w:val="18"/>
        </w:rPr>
        <w:t>«Про</w:t>
      </w:r>
      <w:r>
        <w:rPr>
          <w:spacing w:val="1"/>
          <w:sz w:val="18"/>
        </w:rPr>
        <w:t xml:space="preserve"> </w:t>
      </w:r>
      <w:r>
        <w:rPr>
          <w:sz w:val="18"/>
        </w:rPr>
        <w:t>телекомунікації».</w:t>
      </w:r>
    </w:p>
    <w:p w:rsidR="0088244A" w:rsidRDefault="0088244A">
      <w:pPr>
        <w:pStyle w:val="a3"/>
        <w:spacing w:before="3"/>
        <w:ind w:left="0" w:firstLine="0"/>
        <w:jc w:val="left"/>
      </w:pPr>
    </w:p>
    <w:p w:rsidR="0088244A" w:rsidRDefault="00807BD8">
      <w:pPr>
        <w:pStyle w:val="1"/>
        <w:numPr>
          <w:ilvl w:val="0"/>
          <w:numId w:val="9"/>
        </w:numPr>
        <w:tabs>
          <w:tab w:val="left" w:pos="4476"/>
        </w:tabs>
        <w:spacing w:line="205" w:lineRule="exact"/>
        <w:ind w:left="4475" w:hanging="183"/>
        <w:jc w:val="both"/>
      </w:pPr>
      <w:r>
        <w:t>Персональні</w:t>
      </w:r>
      <w:r>
        <w:rPr>
          <w:spacing w:val="-7"/>
        </w:rPr>
        <w:t xml:space="preserve"> </w:t>
      </w:r>
      <w:r>
        <w:t>дані</w:t>
      </w:r>
      <w:r>
        <w:rPr>
          <w:spacing w:val="-6"/>
        </w:rPr>
        <w:t xml:space="preserve"> </w:t>
      </w:r>
      <w:r>
        <w:t>Абонента</w:t>
      </w:r>
    </w:p>
    <w:p w:rsidR="0088244A" w:rsidRDefault="00807BD8">
      <w:pPr>
        <w:pStyle w:val="a4"/>
        <w:numPr>
          <w:ilvl w:val="1"/>
          <w:numId w:val="3"/>
        </w:numPr>
        <w:tabs>
          <w:tab w:val="left" w:pos="989"/>
        </w:tabs>
        <w:spacing w:line="205" w:lineRule="exact"/>
        <w:jc w:val="both"/>
        <w:rPr>
          <w:sz w:val="18"/>
        </w:rPr>
      </w:pPr>
      <w:r>
        <w:rPr>
          <w:sz w:val="18"/>
        </w:rPr>
        <w:t>Підписом</w:t>
      </w:r>
      <w:r>
        <w:rPr>
          <w:spacing w:val="-5"/>
          <w:sz w:val="18"/>
        </w:rPr>
        <w:t xml:space="preserve"> </w:t>
      </w:r>
      <w:r>
        <w:rPr>
          <w:sz w:val="18"/>
        </w:rPr>
        <w:t>цього</w:t>
      </w:r>
      <w:r>
        <w:rPr>
          <w:spacing w:val="-2"/>
          <w:sz w:val="18"/>
        </w:rPr>
        <w:t xml:space="preserve"> </w:t>
      </w:r>
      <w:r>
        <w:rPr>
          <w:sz w:val="18"/>
        </w:rPr>
        <w:t>Абонентського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-4"/>
          <w:sz w:val="18"/>
        </w:rPr>
        <w:t xml:space="preserve"> </w:t>
      </w:r>
      <w:r>
        <w:rPr>
          <w:sz w:val="18"/>
        </w:rPr>
        <w:t>Абонент</w:t>
      </w:r>
      <w:r>
        <w:rPr>
          <w:spacing w:val="-2"/>
          <w:sz w:val="18"/>
        </w:rPr>
        <w:t xml:space="preserve"> </w:t>
      </w:r>
      <w:r>
        <w:rPr>
          <w:sz w:val="18"/>
        </w:rPr>
        <w:t>надає</w:t>
      </w:r>
      <w:r>
        <w:rPr>
          <w:spacing w:val="-5"/>
          <w:sz w:val="18"/>
        </w:rPr>
        <w:t xml:space="preserve"> </w:t>
      </w:r>
      <w:r>
        <w:rPr>
          <w:sz w:val="18"/>
        </w:rPr>
        <w:t>Оператору</w:t>
      </w:r>
      <w:r>
        <w:rPr>
          <w:spacing w:val="-6"/>
          <w:sz w:val="18"/>
        </w:rPr>
        <w:t xml:space="preserve"> </w:t>
      </w:r>
      <w:r>
        <w:rPr>
          <w:sz w:val="18"/>
        </w:rPr>
        <w:t>згоду</w:t>
      </w:r>
      <w:r>
        <w:rPr>
          <w:spacing w:val="-7"/>
          <w:sz w:val="18"/>
        </w:rPr>
        <w:t xml:space="preserve"> </w:t>
      </w:r>
      <w:r>
        <w:rPr>
          <w:sz w:val="18"/>
        </w:rPr>
        <w:t>на:</w:t>
      </w:r>
    </w:p>
    <w:p w:rsidR="0088244A" w:rsidRDefault="00807BD8">
      <w:pPr>
        <w:pStyle w:val="a4"/>
        <w:numPr>
          <w:ilvl w:val="2"/>
          <w:numId w:val="3"/>
        </w:numPr>
        <w:tabs>
          <w:tab w:val="left" w:pos="1107"/>
        </w:tabs>
        <w:ind w:right="405" w:firstLine="0"/>
        <w:rPr>
          <w:sz w:val="18"/>
        </w:rPr>
      </w:pPr>
      <w:r>
        <w:rPr>
          <w:sz w:val="18"/>
        </w:rPr>
        <w:t>внесення персональних даних Абонента зокрема прізвище, ім'я, по-батькові, серію та номер документу, що посвідчує особу,</w:t>
      </w:r>
      <w:r>
        <w:rPr>
          <w:spacing w:val="-42"/>
          <w:sz w:val="18"/>
        </w:rPr>
        <w:t xml:space="preserve"> </w:t>
      </w:r>
      <w:r>
        <w:rPr>
          <w:sz w:val="18"/>
        </w:rPr>
        <w:t>місце</w:t>
      </w:r>
      <w:r>
        <w:rPr>
          <w:spacing w:val="-4"/>
          <w:sz w:val="18"/>
        </w:rPr>
        <w:t xml:space="preserve"> </w:t>
      </w:r>
      <w:r>
        <w:rPr>
          <w:sz w:val="18"/>
        </w:rPr>
        <w:t>проживання,</w:t>
      </w:r>
      <w:r>
        <w:rPr>
          <w:spacing w:val="-2"/>
          <w:sz w:val="18"/>
        </w:rPr>
        <w:t xml:space="preserve"> </w:t>
      </w:r>
      <w:r>
        <w:rPr>
          <w:sz w:val="18"/>
        </w:rPr>
        <w:t>підписані</w:t>
      </w:r>
      <w:r>
        <w:rPr>
          <w:spacing w:val="-1"/>
          <w:sz w:val="18"/>
        </w:rPr>
        <w:t xml:space="preserve"> </w:t>
      </w:r>
      <w:r>
        <w:rPr>
          <w:sz w:val="18"/>
        </w:rPr>
        <w:t>Абонентом</w:t>
      </w:r>
      <w:r>
        <w:rPr>
          <w:spacing w:val="-4"/>
          <w:sz w:val="18"/>
        </w:rPr>
        <w:t xml:space="preserve"> </w:t>
      </w:r>
      <w:r>
        <w:rPr>
          <w:sz w:val="18"/>
        </w:rPr>
        <w:t>документи,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3"/>
          <w:sz w:val="18"/>
        </w:rPr>
        <w:t xml:space="preserve"> </w:t>
      </w:r>
      <w:r>
        <w:rPr>
          <w:sz w:val="18"/>
        </w:rPr>
        <w:t>Абонентської</w:t>
      </w:r>
      <w:r>
        <w:rPr>
          <w:spacing w:val="-2"/>
          <w:sz w:val="18"/>
        </w:rPr>
        <w:t xml:space="preserve"> </w:t>
      </w:r>
      <w:r>
        <w:rPr>
          <w:sz w:val="18"/>
        </w:rPr>
        <w:t>бази</w:t>
      </w:r>
      <w:r>
        <w:rPr>
          <w:spacing w:val="-4"/>
          <w:sz w:val="18"/>
        </w:rPr>
        <w:t xml:space="preserve"> </w:t>
      </w:r>
      <w:r>
        <w:rPr>
          <w:sz w:val="18"/>
        </w:rPr>
        <w:t>персональних</w:t>
      </w:r>
      <w:r>
        <w:rPr>
          <w:spacing w:val="-3"/>
          <w:sz w:val="18"/>
        </w:rPr>
        <w:t xml:space="preserve"> </w:t>
      </w:r>
      <w:r>
        <w:rPr>
          <w:sz w:val="18"/>
        </w:rPr>
        <w:t>даних</w:t>
      </w:r>
      <w:r>
        <w:rPr>
          <w:spacing w:val="-5"/>
          <w:sz w:val="18"/>
        </w:rPr>
        <w:t xml:space="preserve"> </w:t>
      </w:r>
      <w:r>
        <w:rPr>
          <w:sz w:val="18"/>
        </w:rPr>
        <w:t>ТОВ "ІНТЕРТЕЛЕКОМ";</w:t>
      </w:r>
    </w:p>
    <w:p w:rsidR="0088244A" w:rsidRDefault="00807BD8">
      <w:pPr>
        <w:pStyle w:val="a4"/>
        <w:numPr>
          <w:ilvl w:val="2"/>
          <w:numId w:val="3"/>
        </w:numPr>
        <w:tabs>
          <w:tab w:val="left" w:pos="1150"/>
        </w:tabs>
        <w:ind w:right="401" w:firstLine="0"/>
        <w:rPr>
          <w:sz w:val="18"/>
        </w:rPr>
      </w:pPr>
      <w:r>
        <w:rPr>
          <w:sz w:val="18"/>
        </w:rPr>
        <w:t>будь-яке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використання, </w:t>
      </w:r>
      <w:r>
        <w:rPr>
          <w:sz w:val="18"/>
        </w:rPr>
        <w:t>обробку наданих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Абонентом персональних даних</w:t>
      </w:r>
      <w:r>
        <w:rPr>
          <w:spacing w:val="1"/>
          <w:sz w:val="18"/>
        </w:rPr>
        <w:t xml:space="preserve"> </w:t>
      </w:r>
      <w:r>
        <w:rPr>
          <w:sz w:val="18"/>
        </w:rPr>
        <w:t>у діяльності</w:t>
      </w:r>
      <w:r>
        <w:rPr>
          <w:spacing w:val="1"/>
          <w:sz w:val="18"/>
        </w:rPr>
        <w:t xml:space="preserve"> </w:t>
      </w:r>
      <w:r>
        <w:rPr>
          <w:sz w:val="18"/>
        </w:rPr>
        <w:t>ТОВ</w:t>
      </w:r>
      <w:r>
        <w:rPr>
          <w:spacing w:val="1"/>
          <w:sz w:val="18"/>
        </w:rPr>
        <w:t xml:space="preserve"> </w:t>
      </w:r>
      <w:r>
        <w:rPr>
          <w:sz w:val="18"/>
        </w:rPr>
        <w:t>"ІНТЕРТЕЛЕКОМ" щодо</w:t>
      </w:r>
      <w:r>
        <w:rPr>
          <w:spacing w:val="1"/>
          <w:sz w:val="18"/>
        </w:rPr>
        <w:t xml:space="preserve"> </w:t>
      </w:r>
      <w:r>
        <w:rPr>
          <w:sz w:val="18"/>
        </w:rPr>
        <w:t>забезпечення Абонента</w:t>
      </w:r>
      <w:r>
        <w:rPr>
          <w:spacing w:val="-1"/>
          <w:sz w:val="18"/>
        </w:rPr>
        <w:t xml:space="preserve"> </w:t>
      </w:r>
      <w:r>
        <w:rPr>
          <w:sz w:val="18"/>
        </w:rPr>
        <w:t>послугами;</w:t>
      </w:r>
    </w:p>
    <w:p w:rsidR="0088244A" w:rsidRDefault="00807BD8">
      <w:pPr>
        <w:pStyle w:val="a4"/>
        <w:numPr>
          <w:ilvl w:val="2"/>
          <w:numId w:val="3"/>
        </w:numPr>
        <w:tabs>
          <w:tab w:val="left" w:pos="1121"/>
        </w:tabs>
        <w:ind w:right="400" w:firstLine="0"/>
        <w:rPr>
          <w:sz w:val="18"/>
        </w:rPr>
      </w:pPr>
      <w:r>
        <w:rPr>
          <w:sz w:val="18"/>
        </w:rPr>
        <w:t>передачу персональних даних Абонента без його згоди третім особам – потенційним кредиторам Абонента, з якими ТОВ</w:t>
      </w:r>
      <w:r>
        <w:rPr>
          <w:spacing w:val="1"/>
          <w:sz w:val="18"/>
        </w:rPr>
        <w:t xml:space="preserve"> </w:t>
      </w:r>
      <w:r>
        <w:rPr>
          <w:sz w:val="18"/>
        </w:rPr>
        <w:t>"ІНТЕРТЕЛЕКОМ"</w:t>
      </w:r>
      <w:r>
        <w:rPr>
          <w:spacing w:val="1"/>
          <w:sz w:val="18"/>
        </w:rPr>
        <w:t xml:space="preserve"> </w:t>
      </w:r>
      <w:r>
        <w:rPr>
          <w:sz w:val="18"/>
        </w:rPr>
        <w:t>може</w:t>
      </w:r>
      <w:r>
        <w:rPr>
          <w:spacing w:val="1"/>
          <w:sz w:val="18"/>
        </w:rPr>
        <w:t xml:space="preserve"> </w:t>
      </w:r>
      <w:r>
        <w:rPr>
          <w:sz w:val="18"/>
        </w:rPr>
        <w:t>укласти</w:t>
      </w:r>
      <w:r>
        <w:rPr>
          <w:spacing w:val="1"/>
          <w:sz w:val="18"/>
        </w:rPr>
        <w:t xml:space="preserve"> </w:t>
      </w:r>
      <w:r>
        <w:rPr>
          <w:sz w:val="18"/>
        </w:rPr>
        <w:t>договір</w:t>
      </w:r>
      <w:r>
        <w:rPr>
          <w:spacing w:val="1"/>
          <w:sz w:val="18"/>
        </w:rPr>
        <w:t xml:space="preserve"> </w:t>
      </w:r>
      <w:r>
        <w:rPr>
          <w:sz w:val="18"/>
        </w:rPr>
        <w:t>про</w:t>
      </w:r>
      <w:r>
        <w:rPr>
          <w:spacing w:val="1"/>
          <w:sz w:val="18"/>
        </w:rPr>
        <w:t xml:space="preserve"> </w:t>
      </w:r>
      <w:r>
        <w:rPr>
          <w:sz w:val="18"/>
        </w:rPr>
        <w:t>відступлення</w:t>
      </w:r>
      <w:r>
        <w:rPr>
          <w:spacing w:val="1"/>
          <w:sz w:val="18"/>
        </w:rPr>
        <w:t xml:space="preserve"> </w:t>
      </w:r>
      <w:r>
        <w:rPr>
          <w:sz w:val="18"/>
        </w:rPr>
        <w:t>права</w:t>
      </w:r>
      <w:r>
        <w:rPr>
          <w:spacing w:val="1"/>
          <w:sz w:val="18"/>
        </w:rPr>
        <w:t xml:space="preserve"> </w:t>
      </w:r>
      <w:r>
        <w:rPr>
          <w:sz w:val="18"/>
        </w:rPr>
        <w:t>вимоги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Абонентським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1"/>
          <w:sz w:val="18"/>
        </w:rPr>
        <w:t xml:space="preserve"> </w:t>
      </w:r>
      <w:r>
        <w:rPr>
          <w:sz w:val="18"/>
        </w:rPr>
        <w:t>третім</w:t>
      </w:r>
      <w:r>
        <w:rPr>
          <w:spacing w:val="1"/>
          <w:sz w:val="18"/>
        </w:rPr>
        <w:t xml:space="preserve"> </w:t>
      </w:r>
      <w:r>
        <w:rPr>
          <w:sz w:val="18"/>
        </w:rPr>
        <w:t>особам,</w:t>
      </w:r>
      <w:r>
        <w:rPr>
          <w:spacing w:val="1"/>
          <w:sz w:val="18"/>
        </w:rPr>
        <w:t xml:space="preserve"> </w:t>
      </w:r>
      <w:r>
        <w:rPr>
          <w:sz w:val="18"/>
        </w:rPr>
        <w:t>формування реєстру боржників, відкритого для таких третіх осіб, обробку такими особами персональних даних Абонента у</w:t>
      </w:r>
      <w:r>
        <w:rPr>
          <w:spacing w:val="1"/>
          <w:sz w:val="18"/>
        </w:rPr>
        <w:t xml:space="preserve"> </w:t>
      </w:r>
      <w:r>
        <w:rPr>
          <w:sz w:val="18"/>
        </w:rPr>
        <w:t>випадку</w:t>
      </w:r>
      <w:r>
        <w:rPr>
          <w:spacing w:val="41"/>
          <w:sz w:val="18"/>
        </w:rPr>
        <w:t xml:space="preserve"> </w:t>
      </w:r>
      <w:r>
        <w:rPr>
          <w:sz w:val="18"/>
        </w:rPr>
        <w:t>непогашення</w:t>
      </w:r>
      <w:r>
        <w:rPr>
          <w:spacing w:val="1"/>
          <w:sz w:val="18"/>
        </w:rPr>
        <w:t xml:space="preserve"> </w:t>
      </w:r>
      <w:r>
        <w:rPr>
          <w:sz w:val="18"/>
        </w:rPr>
        <w:t>чи  систематичного</w:t>
      </w:r>
      <w:r>
        <w:rPr>
          <w:spacing w:val="1"/>
          <w:sz w:val="18"/>
        </w:rPr>
        <w:t xml:space="preserve"> </w:t>
      </w:r>
      <w:r>
        <w:rPr>
          <w:sz w:val="18"/>
        </w:rPr>
        <w:t>несвоєчасного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погашення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Абонентом</w:t>
      </w:r>
      <w:r>
        <w:rPr>
          <w:spacing w:val="43"/>
          <w:sz w:val="18"/>
        </w:rPr>
        <w:t xml:space="preserve"> </w:t>
      </w:r>
      <w:r>
        <w:rPr>
          <w:sz w:val="18"/>
        </w:rPr>
        <w:t>заборгованості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44"/>
          <w:sz w:val="18"/>
        </w:rPr>
        <w:t xml:space="preserve"> </w:t>
      </w:r>
      <w:r>
        <w:rPr>
          <w:sz w:val="18"/>
        </w:rPr>
        <w:t>надану</w:t>
      </w:r>
      <w:r>
        <w:rPr>
          <w:spacing w:val="41"/>
          <w:sz w:val="18"/>
        </w:rPr>
        <w:t xml:space="preserve"> </w:t>
      </w:r>
      <w:r>
        <w:rPr>
          <w:sz w:val="18"/>
        </w:rPr>
        <w:t>відповідно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</w:p>
    <w:p w:rsidR="0088244A" w:rsidRDefault="0088244A">
      <w:pPr>
        <w:pStyle w:val="a3"/>
        <w:ind w:left="0" w:firstLine="0"/>
        <w:jc w:val="left"/>
        <w:rPr>
          <w:sz w:val="20"/>
        </w:rPr>
      </w:pPr>
    </w:p>
    <w:p w:rsidR="0088244A" w:rsidRDefault="0088244A">
      <w:pPr>
        <w:pStyle w:val="a3"/>
        <w:spacing w:before="11"/>
        <w:ind w:left="0" w:firstLine="0"/>
        <w:jc w:val="left"/>
        <w:rPr>
          <w:sz w:val="15"/>
        </w:rPr>
      </w:pPr>
    </w:p>
    <w:p w:rsidR="0088244A" w:rsidRDefault="0088244A">
      <w:pPr>
        <w:rPr>
          <w:sz w:val="18"/>
        </w:rPr>
        <w:sectPr w:rsidR="0088244A">
          <w:pgSz w:w="11910" w:h="16840"/>
          <w:pgMar w:top="480" w:right="160" w:bottom="460" w:left="620" w:header="0" w:footer="267" w:gutter="0"/>
          <w:cols w:space="720"/>
        </w:sectPr>
      </w:pPr>
    </w:p>
    <w:p w:rsidR="0088244A" w:rsidRDefault="00807BD8">
      <w:pPr>
        <w:pStyle w:val="a3"/>
        <w:spacing w:before="76" w:line="207" w:lineRule="exact"/>
        <w:ind w:firstLine="0"/>
        <w:jc w:val="left"/>
      </w:pPr>
      <w:r>
        <w:t>Абонентського</w:t>
      </w:r>
      <w:r>
        <w:rPr>
          <w:spacing w:val="-3"/>
        </w:rPr>
        <w:t xml:space="preserve"> </w:t>
      </w:r>
      <w:r>
        <w:t>договору</w:t>
      </w:r>
      <w:r>
        <w:rPr>
          <w:spacing w:val="-8"/>
        </w:rPr>
        <w:t xml:space="preserve"> </w:t>
      </w:r>
      <w:r>
        <w:t>послугу.</w:t>
      </w:r>
    </w:p>
    <w:p w:rsidR="0088244A" w:rsidRDefault="00807BD8">
      <w:pPr>
        <w:pStyle w:val="a4"/>
        <w:numPr>
          <w:ilvl w:val="1"/>
          <w:numId w:val="3"/>
        </w:numPr>
        <w:tabs>
          <w:tab w:val="left" w:pos="988"/>
          <w:tab w:val="left" w:pos="989"/>
        </w:tabs>
        <w:ind w:left="986" w:right="407" w:hanging="707"/>
        <w:rPr>
          <w:sz w:val="18"/>
        </w:rPr>
      </w:pPr>
      <w:r>
        <w:rPr>
          <w:sz w:val="18"/>
        </w:rPr>
        <w:t>Підписом</w:t>
      </w:r>
      <w:r>
        <w:rPr>
          <w:spacing w:val="6"/>
          <w:sz w:val="18"/>
        </w:rPr>
        <w:t xml:space="preserve"> </w:t>
      </w:r>
      <w:r>
        <w:rPr>
          <w:sz w:val="18"/>
        </w:rPr>
        <w:t>цього</w:t>
      </w:r>
      <w:r>
        <w:rPr>
          <w:spacing w:val="8"/>
          <w:sz w:val="18"/>
        </w:rPr>
        <w:t xml:space="preserve"> </w:t>
      </w:r>
      <w:r>
        <w:rPr>
          <w:sz w:val="18"/>
        </w:rPr>
        <w:t>Абонентського</w:t>
      </w:r>
      <w:r>
        <w:rPr>
          <w:spacing w:val="10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6"/>
          <w:sz w:val="18"/>
        </w:rPr>
        <w:t xml:space="preserve"> </w:t>
      </w:r>
      <w:r>
        <w:rPr>
          <w:sz w:val="18"/>
        </w:rPr>
        <w:t>Абонент</w:t>
      </w:r>
      <w:r>
        <w:rPr>
          <w:spacing w:val="8"/>
          <w:sz w:val="18"/>
        </w:rPr>
        <w:t xml:space="preserve"> </w:t>
      </w:r>
      <w:r>
        <w:rPr>
          <w:sz w:val="18"/>
        </w:rPr>
        <w:t>засвідчує,</w:t>
      </w:r>
      <w:r>
        <w:rPr>
          <w:spacing w:val="9"/>
          <w:sz w:val="18"/>
        </w:rPr>
        <w:t xml:space="preserve"> </w:t>
      </w:r>
      <w:r>
        <w:rPr>
          <w:sz w:val="18"/>
        </w:rPr>
        <w:t>що</w:t>
      </w:r>
      <w:r>
        <w:rPr>
          <w:spacing w:val="8"/>
          <w:sz w:val="18"/>
        </w:rPr>
        <w:t xml:space="preserve"> </w:t>
      </w:r>
      <w:r>
        <w:rPr>
          <w:sz w:val="18"/>
        </w:rPr>
        <w:t>в</w:t>
      </w:r>
      <w:r>
        <w:rPr>
          <w:spacing w:val="7"/>
          <w:sz w:val="18"/>
        </w:rPr>
        <w:t xml:space="preserve"> </w:t>
      </w:r>
      <w:r>
        <w:rPr>
          <w:sz w:val="18"/>
        </w:rPr>
        <w:t>нього</w:t>
      </w:r>
      <w:r>
        <w:rPr>
          <w:spacing w:val="8"/>
          <w:sz w:val="18"/>
        </w:rPr>
        <w:t xml:space="preserve"> </w:t>
      </w:r>
      <w:r>
        <w:rPr>
          <w:sz w:val="18"/>
        </w:rPr>
        <w:t>не</w:t>
      </w:r>
      <w:r>
        <w:rPr>
          <w:spacing w:val="5"/>
          <w:sz w:val="18"/>
        </w:rPr>
        <w:t xml:space="preserve"> </w:t>
      </w:r>
      <w:r>
        <w:rPr>
          <w:sz w:val="18"/>
        </w:rPr>
        <w:t>має</w:t>
      </w:r>
      <w:r>
        <w:rPr>
          <w:spacing w:val="10"/>
          <w:sz w:val="18"/>
        </w:rPr>
        <w:t xml:space="preserve"> </w:t>
      </w:r>
      <w:r>
        <w:rPr>
          <w:sz w:val="18"/>
        </w:rPr>
        <w:t>застережень</w:t>
      </w:r>
      <w:r>
        <w:rPr>
          <w:spacing w:val="8"/>
          <w:sz w:val="18"/>
        </w:rPr>
        <w:t xml:space="preserve"> </w:t>
      </w:r>
      <w:r>
        <w:rPr>
          <w:sz w:val="18"/>
        </w:rPr>
        <w:t>щодо</w:t>
      </w:r>
      <w:r>
        <w:rPr>
          <w:spacing w:val="7"/>
          <w:sz w:val="18"/>
        </w:rPr>
        <w:t xml:space="preserve"> </w:t>
      </w:r>
      <w:r>
        <w:rPr>
          <w:sz w:val="18"/>
        </w:rPr>
        <w:t>використання</w:t>
      </w:r>
      <w:r>
        <w:rPr>
          <w:spacing w:val="9"/>
          <w:sz w:val="18"/>
        </w:rPr>
        <w:t xml:space="preserve"> </w:t>
      </w:r>
      <w:r>
        <w:rPr>
          <w:sz w:val="18"/>
        </w:rPr>
        <w:t>чи</w:t>
      </w:r>
      <w:r>
        <w:rPr>
          <w:spacing w:val="6"/>
          <w:sz w:val="18"/>
        </w:rPr>
        <w:t xml:space="preserve"> </w:t>
      </w:r>
      <w:r>
        <w:rPr>
          <w:sz w:val="18"/>
        </w:rPr>
        <w:t>обробки</w:t>
      </w:r>
      <w:r>
        <w:rPr>
          <w:spacing w:val="1"/>
          <w:sz w:val="18"/>
        </w:rPr>
        <w:t xml:space="preserve"> </w:t>
      </w:r>
      <w:r>
        <w:rPr>
          <w:sz w:val="18"/>
        </w:rPr>
        <w:t>наданих</w:t>
      </w:r>
      <w:r>
        <w:rPr>
          <w:spacing w:val="-2"/>
          <w:sz w:val="18"/>
        </w:rPr>
        <w:t xml:space="preserve"> </w:t>
      </w:r>
      <w:r>
        <w:rPr>
          <w:sz w:val="18"/>
        </w:rPr>
        <w:t>ним</w:t>
      </w:r>
      <w:r>
        <w:rPr>
          <w:spacing w:val="-1"/>
          <w:sz w:val="18"/>
        </w:rPr>
        <w:t xml:space="preserve"> </w:t>
      </w:r>
      <w:r>
        <w:rPr>
          <w:sz w:val="18"/>
        </w:rPr>
        <w:t>персональних</w:t>
      </w:r>
      <w:r>
        <w:rPr>
          <w:spacing w:val="-2"/>
          <w:sz w:val="18"/>
        </w:rPr>
        <w:t xml:space="preserve"> </w:t>
      </w:r>
      <w:r>
        <w:rPr>
          <w:sz w:val="18"/>
        </w:rPr>
        <w:t>даних.</w:t>
      </w:r>
    </w:p>
    <w:p w:rsidR="0088244A" w:rsidRDefault="00807BD8">
      <w:pPr>
        <w:pStyle w:val="a4"/>
        <w:numPr>
          <w:ilvl w:val="1"/>
          <w:numId w:val="3"/>
        </w:numPr>
        <w:tabs>
          <w:tab w:val="left" w:pos="1000"/>
          <w:tab w:val="left" w:pos="1001"/>
        </w:tabs>
        <w:spacing w:before="1"/>
        <w:ind w:left="1000" w:right="405" w:hanging="721"/>
        <w:rPr>
          <w:sz w:val="18"/>
        </w:rPr>
      </w:pPr>
      <w:r>
        <w:rPr>
          <w:sz w:val="18"/>
        </w:rPr>
        <w:t>Підписом</w:t>
      </w:r>
      <w:r>
        <w:rPr>
          <w:spacing w:val="36"/>
          <w:sz w:val="18"/>
        </w:rPr>
        <w:t xml:space="preserve"> </w:t>
      </w:r>
      <w:r>
        <w:rPr>
          <w:sz w:val="18"/>
        </w:rPr>
        <w:t>цього</w:t>
      </w:r>
      <w:r>
        <w:rPr>
          <w:spacing w:val="38"/>
          <w:sz w:val="18"/>
        </w:rPr>
        <w:t xml:space="preserve"> </w:t>
      </w:r>
      <w:r>
        <w:rPr>
          <w:sz w:val="18"/>
        </w:rPr>
        <w:t>Абонентського</w:t>
      </w:r>
      <w:r>
        <w:rPr>
          <w:spacing w:val="40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34"/>
          <w:sz w:val="18"/>
        </w:rPr>
        <w:t xml:space="preserve"> </w:t>
      </w:r>
      <w:r>
        <w:rPr>
          <w:sz w:val="18"/>
        </w:rPr>
        <w:t>Абонент</w:t>
      </w:r>
      <w:r>
        <w:rPr>
          <w:spacing w:val="38"/>
          <w:sz w:val="18"/>
        </w:rPr>
        <w:t xml:space="preserve"> </w:t>
      </w:r>
      <w:r>
        <w:rPr>
          <w:sz w:val="18"/>
        </w:rPr>
        <w:t>сповіщає,</w:t>
      </w:r>
      <w:r>
        <w:rPr>
          <w:spacing w:val="39"/>
          <w:sz w:val="18"/>
        </w:rPr>
        <w:t xml:space="preserve"> </w:t>
      </w:r>
      <w:r>
        <w:rPr>
          <w:sz w:val="18"/>
        </w:rPr>
        <w:t>що</w:t>
      </w:r>
      <w:r>
        <w:rPr>
          <w:spacing w:val="39"/>
          <w:sz w:val="18"/>
        </w:rPr>
        <w:t xml:space="preserve"> </w:t>
      </w:r>
      <w:r>
        <w:rPr>
          <w:sz w:val="18"/>
        </w:rPr>
        <w:t>Оператор</w:t>
      </w:r>
      <w:r>
        <w:rPr>
          <w:spacing w:val="38"/>
          <w:sz w:val="18"/>
        </w:rPr>
        <w:t xml:space="preserve"> </w:t>
      </w:r>
      <w:r>
        <w:rPr>
          <w:sz w:val="18"/>
        </w:rPr>
        <w:t>повідомив</w:t>
      </w:r>
      <w:r>
        <w:rPr>
          <w:spacing w:val="35"/>
          <w:sz w:val="18"/>
        </w:rPr>
        <w:t xml:space="preserve"> </w:t>
      </w:r>
      <w:r>
        <w:rPr>
          <w:sz w:val="18"/>
        </w:rPr>
        <w:t>його</w:t>
      </w:r>
      <w:r>
        <w:rPr>
          <w:spacing w:val="36"/>
          <w:sz w:val="18"/>
        </w:rPr>
        <w:t xml:space="preserve"> </w:t>
      </w:r>
      <w:r>
        <w:rPr>
          <w:sz w:val="18"/>
        </w:rPr>
        <w:t>про</w:t>
      </w:r>
      <w:r>
        <w:rPr>
          <w:spacing w:val="35"/>
          <w:sz w:val="18"/>
        </w:rPr>
        <w:t xml:space="preserve"> </w:t>
      </w:r>
      <w:r>
        <w:rPr>
          <w:sz w:val="18"/>
        </w:rPr>
        <w:t>те,</w:t>
      </w:r>
      <w:r>
        <w:rPr>
          <w:spacing w:val="37"/>
          <w:sz w:val="18"/>
        </w:rPr>
        <w:t xml:space="preserve"> </w:t>
      </w:r>
      <w:r>
        <w:rPr>
          <w:sz w:val="18"/>
        </w:rPr>
        <w:t>що</w:t>
      </w:r>
      <w:r>
        <w:rPr>
          <w:spacing w:val="39"/>
          <w:sz w:val="18"/>
        </w:rPr>
        <w:t xml:space="preserve"> </w:t>
      </w:r>
      <w:r>
        <w:rPr>
          <w:sz w:val="18"/>
        </w:rPr>
        <w:t>персональні</w:t>
      </w:r>
      <w:r>
        <w:rPr>
          <w:spacing w:val="37"/>
          <w:sz w:val="18"/>
        </w:rPr>
        <w:t xml:space="preserve"> </w:t>
      </w:r>
      <w:r>
        <w:rPr>
          <w:sz w:val="18"/>
        </w:rPr>
        <w:t>дані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1"/>
          <w:sz w:val="18"/>
        </w:rPr>
        <w:t xml:space="preserve"> </w:t>
      </w:r>
      <w:r>
        <w:rPr>
          <w:sz w:val="18"/>
        </w:rPr>
        <w:t>внесені до</w:t>
      </w:r>
      <w:r>
        <w:rPr>
          <w:spacing w:val="-1"/>
          <w:sz w:val="18"/>
        </w:rPr>
        <w:t xml:space="preserve"> </w:t>
      </w:r>
      <w:r>
        <w:rPr>
          <w:sz w:val="18"/>
        </w:rPr>
        <w:t>Абонентської бази</w:t>
      </w:r>
      <w:r>
        <w:rPr>
          <w:spacing w:val="-2"/>
          <w:sz w:val="18"/>
        </w:rPr>
        <w:t xml:space="preserve"> </w:t>
      </w:r>
      <w:r>
        <w:rPr>
          <w:sz w:val="18"/>
        </w:rPr>
        <w:t>персональних</w:t>
      </w:r>
      <w:r>
        <w:rPr>
          <w:spacing w:val="-2"/>
          <w:sz w:val="18"/>
        </w:rPr>
        <w:t xml:space="preserve"> </w:t>
      </w:r>
      <w:r>
        <w:rPr>
          <w:sz w:val="18"/>
        </w:rPr>
        <w:t>даних ТОВ "ІНТЕРТЕЛЕКОМ".</w:t>
      </w:r>
    </w:p>
    <w:p w:rsidR="0088244A" w:rsidRDefault="00807BD8">
      <w:pPr>
        <w:pStyle w:val="a4"/>
        <w:numPr>
          <w:ilvl w:val="1"/>
          <w:numId w:val="3"/>
        </w:numPr>
        <w:tabs>
          <w:tab w:val="left" w:pos="1000"/>
          <w:tab w:val="left" w:pos="1001"/>
        </w:tabs>
        <w:ind w:left="1000" w:right="407" w:hanging="721"/>
        <w:rPr>
          <w:sz w:val="18"/>
        </w:rPr>
      </w:pPr>
      <w:r>
        <w:rPr>
          <w:sz w:val="18"/>
        </w:rPr>
        <w:t>Підписом</w:t>
      </w:r>
      <w:r>
        <w:rPr>
          <w:spacing w:val="19"/>
          <w:sz w:val="18"/>
        </w:rPr>
        <w:t xml:space="preserve"> </w:t>
      </w:r>
      <w:r>
        <w:rPr>
          <w:sz w:val="18"/>
        </w:rPr>
        <w:t>цього</w:t>
      </w:r>
      <w:r>
        <w:rPr>
          <w:spacing w:val="24"/>
          <w:sz w:val="18"/>
        </w:rPr>
        <w:t xml:space="preserve"> </w:t>
      </w:r>
      <w:r>
        <w:rPr>
          <w:sz w:val="18"/>
        </w:rPr>
        <w:t>Абонентського</w:t>
      </w:r>
      <w:r>
        <w:rPr>
          <w:spacing w:val="24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20"/>
          <w:sz w:val="18"/>
        </w:rPr>
        <w:t xml:space="preserve"> </w:t>
      </w:r>
      <w:r>
        <w:rPr>
          <w:sz w:val="18"/>
        </w:rPr>
        <w:t>Абонент</w:t>
      </w:r>
      <w:r>
        <w:rPr>
          <w:spacing w:val="24"/>
          <w:sz w:val="18"/>
        </w:rPr>
        <w:t xml:space="preserve"> </w:t>
      </w:r>
      <w:r>
        <w:rPr>
          <w:sz w:val="18"/>
        </w:rPr>
        <w:t>сповіщає,</w:t>
      </w:r>
      <w:r>
        <w:rPr>
          <w:spacing w:val="21"/>
          <w:sz w:val="18"/>
        </w:rPr>
        <w:t xml:space="preserve"> </w:t>
      </w:r>
      <w:r>
        <w:rPr>
          <w:sz w:val="18"/>
        </w:rPr>
        <w:t>що</w:t>
      </w:r>
      <w:r>
        <w:rPr>
          <w:spacing w:val="24"/>
          <w:sz w:val="18"/>
        </w:rPr>
        <w:t xml:space="preserve"> </w:t>
      </w:r>
      <w:r>
        <w:rPr>
          <w:sz w:val="18"/>
        </w:rPr>
        <w:t>Оператор</w:t>
      </w:r>
      <w:r>
        <w:rPr>
          <w:spacing w:val="21"/>
          <w:sz w:val="18"/>
        </w:rPr>
        <w:t xml:space="preserve"> </w:t>
      </w:r>
      <w:r>
        <w:rPr>
          <w:sz w:val="18"/>
        </w:rPr>
        <w:t>в</w:t>
      </w:r>
      <w:r>
        <w:rPr>
          <w:spacing w:val="20"/>
          <w:sz w:val="18"/>
        </w:rPr>
        <w:t xml:space="preserve"> </w:t>
      </w:r>
      <w:r>
        <w:rPr>
          <w:sz w:val="18"/>
        </w:rPr>
        <w:t>повному</w:t>
      </w:r>
      <w:r>
        <w:rPr>
          <w:spacing w:val="17"/>
          <w:sz w:val="18"/>
        </w:rPr>
        <w:t xml:space="preserve"> </w:t>
      </w:r>
      <w:r>
        <w:rPr>
          <w:sz w:val="18"/>
        </w:rPr>
        <w:t>обсязі</w:t>
      </w:r>
      <w:r>
        <w:rPr>
          <w:spacing w:val="21"/>
          <w:sz w:val="18"/>
        </w:rPr>
        <w:t xml:space="preserve"> </w:t>
      </w:r>
      <w:r>
        <w:rPr>
          <w:sz w:val="18"/>
        </w:rPr>
        <w:t>сповістив</w:t>
      </w:r>
      <w:r>
        <w:rPr>
          <w:spacing w:val="22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22"/>
          <w:sz w:val="18"/>
        </w:rPr>
        <w:t xml:space="preserve"> </w:t>
      </w:r>
      <w:r>
        <w:rPr>
          <w:sz w:val="18"/>
        </w:rPr>
        <w:t>про</w:t>
      </w:r>
      <w:r>
        <w:rPr>
          <w:spacing w:val="22"/>
          <w:sz w:val="18"/>
        </w:rPr>
        <w:t xml:space="preserve"> </w:t>
      </w:r>
      <w:r>
        <w:rPr>
          <w:sz w:val="18"/>
        </w:rPr>
        <w:t>його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права,</w:t>
      </w:r>
      <w:r>
        <w:rPr>
          <w:spacing w:val="-2"/>
          <w:sz w:val="18"/>
        </w:rPr>
        <w:t xml:space="preserve"> </w:t>
      </w:r>
      <w:r>
        <w:rPr>
          <w:sz w:val="18"/>
        </w:rPr>
        <w:t>що випливають</w:t>
      </w:r>
      <w:r>
        <w:rPr>
          <w:spacing w:val="-2"/>
          <w:sz w:val="18"/>
        </w:rPr>
        <w:t xml:space="preserve"> </w:t>
      </w:r>
      <w:r>
        <w:rPr>
          <w:sz w:val="18"/>
        </w:rPr>
        <w:t>із Закону</w:t>
      </w:r>
      <w:r>
        <w:rPr>
          <w:spacing w:val="-5"/>
          <w:sz w:val="18"/>
        </w:rPr>
        <w:t xml:space="preserve"> </w:t>
      </w:r>
      <w:r>
        <w:rPr>
          <w:sz w:val="18"/>
        </w:rPr>
        <w:t>України</w:t>
      </w:r>
      <w:r>
        <w:rPr>
          <w:spacing w:val="-2"/>
          <w:sz w:val="18"/>
        </w:rPr>
        <w:t xml:space="preserve"> </w:t>
      </w:r>
      <w:r>
        <w:rPr>
          <w:sz w:val="18"/>
        </w:rPr>
        <w:t>"Про захист</w:t>
      </w:r>
      <w:r>
        <w:rPr>
          <w:spacing w:val="-2"/>
          <w:sz w:val="18"/>
        </w:rPr>
        <w:t xml:space="preserve"> </w:t>
      </w:r>
      <w:r>
        <w:rPr>
          <w:sz w:val="18"/>
        </w:rPr>
        <w:t>персональних</w:t>
      </w:r>
      <w:r>
        <w:rPr>
          <w:spacing w:val="-3"/>
          <w:sz w:val="18"/>
        </w:rPr>
        <w:t xml:space="preserve"> </w:t>
      </w:r>
      <w:r>
        <w:rPr>
          <w:sz w:val="18"/>
        </w:rPr>
        <w:t>даних",</w:t>
      </w:r>
      <w:r>
        <w:rPr>
          <w:spacing w:val="-1"/>
          <w:sz w:val="18"/>
        </w:rPr>
        <w:t xml:space="preserve"> </w:t>
      </w:r>
      <w:r>
        <w:rPr>
          <w:sz w:val="18"/>
        </w:rPr>
        <w:t>зокрема Абонента</w:t>
      </w:r>
      <w:r>
        <w:rPr>
          <w:spacing w:val="-2"/>
          <w:sz w:val="18"/>
        </w:rPr>
        <w:t xml:space="preserve"> </w:t>
      </w:r>
      <w:r>
        <w:rPr>
          <w:sz w:val="18"/>
        </w:rPr>
        <w:t>повідомлено,</w:t>
      </w:r>
      <w:r>
        <w:rPr>
          <w:spacing w:val="-1"/>
          <w:sz w:val="18"/>
        </w:rPr>
        <w:t xml:space="preserve"> </w:t>
      </w:r>
      <w:r>
        <w:rPr>
          <w:sz w:val="18"/>
        </w:rPr>
        <w:t>що:</w:t>
      </w:r>
    </w:p>
    <w:p w:rsidR="0088244A" w:rsidRDefault="00807BD8">
      <w:pPr>
        <w:pStyle w:val="a4"/>
        <w:numPr>
          <w:ilvl w:val="2"/>
          <w:numId w:val="3"/>
        </w:numPr>
        <w:tabs>
          <w:tab w:val="left" w:pos="1143"/>
        </w:tabs>
        <w:spacing w:before="1"/>
        <w:ind w:right="402" w:hanging="12"/>
        <w:rPr>
          <w:sz w:val="18"/>
        </w:rPr>
      </w:pPr>
      <w:r>
        <w:rPr>
          <w:sz w:val="18"/>
        </w:rPr>
        <w:t>Абонентська</w:t>
      </w:r>
      <w:r>
        <w:rPr>
          <w:spacing w:val="1"/>
          <w:sz w:val="18"/>
        </w:rPr>
        <w:t xml:space="preserve"> </w:t>
      </w:r>
      <w:r>
        <w:rPr>
          <w:sz w:val="18"/>
        </w:rPr>
        <w:t>база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персональних</w:t>
      </w:r>
      <w:r>
        <w:rPr>
          <w:spacing w:val="1"/>
          <w:sz w:val="18"/>
        </w:rPr>
        <w:t xml:space="preserve"> </w:t>
      </w:r>
      <w:r>
        <w:rPr>
          <w:sz w:val="18"/>
        </w:rPr>
        <w:t>даних</w:t>
      </w:r>
      <w:r>
        <w:rPr>
          <w:spacing w:val="1"/>
          <w:sz w:val="18"/>
        </w:rPr>
        <w:t xml:space="preserve"> </w:t>
      </w:r>
      <w:r>
        <w:rPr>
          <w:sz w:val="18"/>
        </w:rPr>
        <w:t>ТОВ</w:t>
      </w:r>
      <w:r>
        <w:rPr>
          <w:spacing w:val="1"/>
          <w:sz w:val="18"/>
        </w:rPr>
        <w:t xml:space="preserve"> </w:t>
      </w:r>
      <w:r>
        <w:rPr>
          <w:sz w:val="18"/>
        </w:rPr>
        <w:t>"ІНТЕРТЕЛЕКОМ"</w:t>
      </w:r>
      <w:r>
        <w:rPr>
          <w:spacing w:val="1"/>
          <w:sz w:val="18"/>
        </w:rPr>
        <w:t xml:space="preserve"> </w:t>
      </w:r>
      <w:r>
        <w:rPr>
          <w:sz w:val="18"/>
        </w:rPr>
        <w:t>знаходиться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адресою:</w:t>
      </w:r>
      <w:r>
        <w:rPr>
          <w:spacing w:val="1"/>
          <w:sz w:val="18"/>
        </w:rPr>
        <w:t xml:space="preserve"> </w:t>
      </w:r>
      <w:r>
        <w:rPr>
          <w:sz w:val="18"/>
        </w:rPr>
        <w:t>65007,</w:t>
      </w:r>
      <w:r>
        <w:rPr>
          <w:spacing w:val="1"/>
          <w:sz w:val="18"/>
        </w:rPr>
        <w:t xml:space="preserve"> </w:t>
      </w:r>
      <w:r>
        <w:rPr>
          <w:sz w:val="18"/>
        </w:rPr>
        <w:t>м.</w:t>
      </w:r>
      <w:r>
        <w:rPr>
          <w:spacing w:val="1"/>
          <w:sz w:val="18"/>
        </w:rPr>
        <w:t xml:space="preserve"> </w:t>
      </w:r>
      <w:r>
        <w:rPr>
          <w:sz w:val="18"/>
        </w:rPr>
        <w:t>Одеса,</w:t>
      </w:r>
      <w:r>
        <w:rPr>
          <w:spacing w:val="1"/>
          <w:sz w:val="18"/>
        </w:rPr>
        <w:t xml:space="preserve"> </w:t>
      </w:r>
      <w:r>
        <w:rPr>
          <w:sz w:val="18"/>
        </w:rPr>
        <w:t>вул.</w:t>
      </w:r>
      <w:r>
        <w:rPr>
          <w:spacing w:val="1"/>
          <w:sz w:val="18"/>
        </w:rPr>
        <w:t xml:space="preserve"> </w:t>
      </w:r>
      <w:r>
        <w:rPr>
          <w:sz w:val="18"/>
        </w:rPr>
        <w:t>Мала</w:t>
      </w:r>
      <w:r>
        <w:rPr>
          <w:spacing w:val="-42"/>
          <w:sz w:val="18"/>
        </w:rPr>
        <w:t xml:space="preserve"> </w:t>
      </w:r>
      <w:r>
        <w:rPr>
          <w:sz w:val="18"/>
        </w:rPr>
        <w:t>Арнаутська,</w:t>
      </w:r>
      <w:r>
        <w:rPr>
          <w:spacing w:val="1"/>
          <w:sz w:val="18"/>
        </w:rPr>
        <w:t xml:space="preserve"> </w:t>
      </w:r>
      <w:r>
        <w:rPr>
          <w:sz w:val="18"/>
        </w:rPr>
        <w:t>100;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Абонентська</w:t>
      </w:r>
      <w:r>
        <w:rPr>
          <w:spacing w:val="1"/>
          <w:sz w:val="18"/>
        </w:rPr>
        <w:t xml:space="preserve"> </w:t>
      </w:r>
      <w:r>
        <w:rPr>
          <w:sz w:val="18"/>
        </w:rPr>
        <w:t>база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персональних</w:t>
      </w:r>
      <w:r>
        <w:rPr>
          <w:spacing w:val="1"/>
          <w:sz w:val="18"/>
        </w:rPr>
        <w:t xml:space="preserve"> </w:t>
      </w:r>
      <w:r>
        <w:rPr>
          <w:sz w:val="18"/>
        </w:rPr>
        <w:t>даних</w:t>
      </w:r>
      <w:r>
        <w:rPr>
          <w:spacing w:val="1"/>
          <w:sz w:val="18"/>
        </w:rPr>
        <w:t xml:space="preserve"> </w:t>
      </w:r>
      <w:r>
        <w:rPr>
          <w:sz w:val="18"/>
        </w:rPr>
        <w:t>ТОВ</w:t>
      </w:r>
      <w:r>
        <w:rPr>
          <w:spacing w:val="1"/>
          <w:sz w:val="18"/>
        </w:rPr>
        <w:t xml:space="preserve"> </w:t>
      </w:r>
      <w:r>
        <w:rPr>
          <w:sz w:val="18"/>
        </w:rPr>
        <w:t>"ІНТЕРТЕЛЕКОМ"</w:t>
      </w:r>
      <w:r>
        <w:rPr>
          <w:spacing w:val="1"/>
          <w:sz w:val="18"/>
        </w:rPr>
        <w:t xml:space="preserve"> </w:t>
      </w:r>
      <w:r>
        <w:rPr>
          <w:sz w:val="18"/>
        </w:rPr>
        <w:t>формується</w:t>
      </w:r>
      <w:r>
        <w:rPr>
          <w:spacing w:val="1"/>
          <w:sz w:val="18"/>
        </w:rPr>
        <w:t xml:space="preserve"> </w:t>
      </w:r>
      <w:r>
        <w:rPr>
          <w:sz w:val="18"/>
        </w:rPr>
        <w:t>з</w:t>
      </w:r>
      <w:r>
        <w:rPr>
          <w:spacing w:val="1"/>
          <w:sz w:val="18"/>
        </w:rPr>
        <w:t xml:space="preserve"> </w:t>
      </w:r>
      <w:r>
        <w:rPr>
          <w:sz w:val="18"/>
        </w:rPr>
        <w:t>метою</w:t>
      </w:r>
      <w:r>
        <w:rPr>
          <w:spacing w:val="45"/>
          <w:sz w:val="18"/>
        </w:rPr>
        <w:t xml:space="preserve"> </w:t>
      </w:r>
      <w:r>
        <w:rPr>
          <w:sz w:val="18"/>
        </w:rPr>
        <w:t>виконання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зобов’язань, що виникають у зв’язку з укладенням </w:t>
      </w:r>
      <w:r>
        <w:rPr>
          <w:sz w:val="18"/>
        </w:rPr>
        <w:t>між Абонентами та ТОВ "ІНТЕРТЕЛЕКОМ" договорів про надання</w:t>
      </w:r>
      <w:r>
        <w:rPr>
          <w:spacing w:val="1"/>
          <w:sz w:val="18"/>
        </w:rPr>
        <w:t xml:space="preserve"> </w:t>
      </w:r>
      <w:r>
        <w:rPr>
          <w:sz w:val="18"/>
        </w:rPr>
        <w:t>послуги;</w:t>
      </w:r>
      <w:r>
        <w:rPr>
          <w:spacing w:val="-1"/>
          <w:sz w:val="18"/>
        </w:rPr>
        <w:t xml:space="preserve"> </w:t>
      </w:r>
      <w:r>
        <w:rPr>
          <w:sz w:val="18"/>
        </w:rPr>
        <w:t>володільцем</w:t>
      </w:r>
      <w:r>
        <w:rPr>
          <w:spacing w:val="-2"/>
          <w:sz w:val="18"/>
        </w:rPr>
        <w:t xml:space="preserve"> </w:t>
      </w:r>
      <w:r>
        <w:rPr>
          <w:sz w:val="18"/>
        </w:rPr>
        <w:t>та</w:t>
      </w:r>
      <w:r>
        <w:rPr>
          <w:spacing w:val="-1"/>
          <w:sz w:val="18"/>
        </w:rPr>
        <w:t xml:space="preserve"> </w:t>
      </w:r>
      <w:r>
        <w:rPr>
          <w:sz w:val="18"/>
        </w:rPr>
        <w:t>розпорядником</w:t>
      </w:r>
      <w:r>
        <w:rPr>
          <w:spacing w:val="-2"/>
          <w:sz w:val="18"/>
        </w:rPr>
        <w:t xml:space="preserve"> </w:t>
      </w:r>
      <w:r>
        <w:rPr>
          <w:sz w:val="18"/>
        </w:rPr>
        <w:t>Абонентської</w:t>
      </w:r>
      <w:r>
        <w:rPr>
          <w:spacing w:val="-1"/>
          <w:sz w:val="18"/>
        </w:rPr>
        <w:t xml:space="preserve"> </w:t>
      </w:r>
      <w:r>
        <w:rPr>
          <w:sz w:val="18"/>
        </w:rPr>
        <w:t>бази</w:t>
      </w:r>
      <w:r>
        <w:rPr>
          <w:spacing w:val="-2"/>
          <w:sz w:val="18"/>
        </w:rPr>
        <w:t xml:space="preserve"> </w:t>
      </w:r>
      <w:r>
        <w:rPr>
          <w:sz w:val="18"/>
        </w:rPr>
        <w:t>персональних</w:t>
      </w:r>
      <w:r>
        <w:rPr>
          <w:spacing w:val="-1"/>
          <w:sz w:val="18"/>
        </w:rPr>
        <w:t xml:space="preserve"> </w:t>
      </w:r>
      <w:r>
        <w:rPr>
          <w:sz w:val="18"/>
        </w:rPr>
        <w:t>даних</w:t>
      </w:r>
      <w:r>
        <w:rPr>
          <w:spacing w:val="-2"/>
          <w:sz w:val="18"/>
        </w:rPr>
        <w:t xml:space="preserve"> </w:t>
      </w:r>
      <w:r>
        <w:rPr>
          <w:sz w:val="18"/>
        </w:rPr>
        <w:t>є</w:t>
      </w:r>
      <w:r>
        <w:rPr>
          <w:spacing w:val="-2"/>
          <w:sz w:val="18"/>
        </w:rPr>
        <w:t xml:space="preserve"> </w:t>
      </w:r>
      <w:r>
        <w:rPr>
          <w:sz w:val="18"/>
        </w:rPr>
        <w:t>ТОВ</w:t>
      </w:r>
      <w:r>
        <w:rPr>
          <w:spacing w:val="1"/>
          <w:sz w:val="18"/>
        </w:rPr>
        <w:t xml:space="preserve"> </w:t>
      </w:r>
      <w:r>
        <w:rPr>
          <w:sz w:val="18"/>
        </w:rPr>
        <w:t>"ІНТЕРТЕЛЕКОМ";</w:t>
      </w:r>
    </w:p>
    <w:p w:rsidR="0088244A" w:rsidRDefault="00807BD8">
      <w:pPr>
        <w:pStyle w:val="a4"/>
        <w:numPr>
          <w:ilvl w:val="2"/>
          <w:numId w:val="3"/>
        </w:numPr>
        <w:tabs>
          <w:tab w:val="left" w:pos="1107"/>
        </w:tabs>
        <w:ind w:right="411" w:hanging="12"/>
        <w:rPr>
          <w:sz w:val="18"/>
        </w:rPr>
      </w:pPr>
      <w:r>
        <w:rPr>
          <w:sz w:val="18"/>
        </w:rPr>
        <w:t>Абонент має право отримувати інформацію про умови надання доступу до його персональних даних, зокрем</w:t>
      </w:r>
      <w:r>
        <w:rPr>
          <w:sz w:val="18"/>
        </w:rPr>
        <w:t>а інформацію</w:t>
      </w:r>
      <w:r>
        <w:rPr>
          <w:spacing w:val="1"/>
          <w:sz w:val="18"/>
        </w:rPr>
        <w:t xml:space="preserve"> </w:t>
      </w:r>
      <w:r>
        <w:rPr>
          <w:sz w:val="18"/>
        </w:rPr>
        <w:t>про третіх осіб, яким передаються його персональні дані, що містяться у Абонентській базі персональних даних ТОВ</w:t>
      </w:r>
      <w:r>
        <w:rPr>
          <w:spacing w:val="1"/>
          <w:sz w:val="18"/>
        </w:rPr>
        <w:t xml:space="preserve"> </w:t>
      </w:r>
      <w:r>
        <w:rPr>
          <w:sz w:val="18"/>
        </w:rPr>
        <w:t>"ІНТЕРТЕЛЕКОМ";</w:t>
      </w:r>
    </w:p>
    <w:p w:rsidR="0088244A" w:rsidRDefault="00807BD8">
      <w:pPr>
        <w:pStyle w:val="a4"/>
        <w:numPr>
          <w:ilvl w:val="2"/>
          <w:numId w:val="3"/>
        </w:numPr>
        <w:tabs>
          <w:tab w:val="left" w:pos="1119"/>
        </w:tabs>
        <w:ind w:right="410" w:hanging="12"/>
        <w:rPr>
          <w:sz w:val="18"/>
        </w:rPr>
      </w:pPr>
      <w:r>
        <w:rPr>
          <w:sz w:val="18"/>
        </w:rPr>
        <w:t>Абонент має право на доступ до своїх персональних даних, що містяться у Абонентській базі персональних даних ТОВ</w:t>
      </w:r>
      <w:r>
        <w:rPr>
          <w:spacing w:val="1"/>
          <w:sz w:val="18"/>
        </w:rPr>
        <w:t xml:space="preserve"> </w:t>
      </w:r>
      <w:r>
        <w:rPr>
          <w:sz w:val="18"/>
        </w:rPr>
        <w:t>"ІНТЕРТЕЛЕКОМ";</w:t>
      </w:r>
    </w:p>
    <w:p w:rsidR="0088244A" w:rsidRDefault="00807BD8">
      <w:pPr>
        <w:pStyle w:val="a4"/>
        <w:numPr>
          <w:ilvl w:val="2"/>
          <w:numId w:val="3"/>
        </w:numPr>
        <w:tabs>
          <w:tab w:val="left" w:pos="1133"/>
        </w:tabs>
        <w:ind w:right="411" w:hanging="12"/>
        <w:rPr>
          <w:sz w:val="18"/>
        </w:rPr>
      </w:pPr>
      <w:r>
        <w:rPr>
          <w:sz w:val="18"/>
        </w:rPr>
        <w:t>Абонент має право отримувати не пізніш як за тридцять календарних днів з дня надходження запиту, крім випадків,</w:t>
      </w:r>
      <w:r>
        <w:rPr>
          <w:spacing w:val="1"/>
          <w:sz w:val="18"/>
        </w:rPr>
        <w:t xml:space="preserve"> </w:t>
      </w:r>
      <w:r>
        <w:rPr>
          <w:sz w:val="18"/>
        </w:rPr>
        <w:t>передбачених законом, відповідь про те, чи зберігаються його персональні дані у Абонентській базі персональних даних ТОВ</w:t>
      </w:r>
      <w:r>
        <w:rPr>
          <w:spacing w:val="-42"/>
          <w:sz w:val="18"/>
        </w:rPr>
        <w:t xml:space="preserve"> </w:t>
      </w:r>
      <w:r>
        <w:rPr>
          <w:sz w:val="18"/>
        </w:rPr>
        <w:t>"ІНТЕРТ</w:t>
      </w:r>
      <w:r>
        <w:rPr>
          <w:sz w:val="18"/>
        </w:rPr>
        <w:t>ЕЛЕКОМ",</w:t>
      </w:r>
      <w:r>
        <w:rPr>
          <w:spacing w:val="-1"/>
          <w:sz w:val="18"/>
        </w:rPr>
        <w:t xml:space="preserve"> </w:t>
      </w:r>
      <w:r>
        <w:rPr>
          <w:sz w:val="18"/>
        </w:rPr>
        <w:t>а</w:t>
      </w:r>
      <w:r>
        <w:rPr>
          <w:spacing w:val="-1"/>
          <w:sz w:val="18"/>
        </w:rPr>
        <w:t xml:space="preserve"> </w:t>
      </w:r>
      <w:r>
        <w:rPr>
          <w:sz w:val="18"/>
        </w:rPr>
        <w:t>також</w:t>
      </w:r>
      <w:r>
        <w:rPr>
          <w:spacing w:val="-1"/>
          <w:sz w:val="18"/>
        </w:rPr>
        <w:t xml:space="preserve"> </w:t>
      </w:r>
      <w:r>
        <w:rPr>
          <w:sz w:val="18"/>
        </w:rPr>
        <w:t>отримувати зміст</w:t>
      </w:r>
      <w:r>
        <w:rPr>
          <w:spacing w:val="-1"/>
          <w:sz w:val="18"/>
        </w:rPr>
        <w:t xml:space="preserve"> </w:t>
      </w:r>
      <w:r>
        <w:rPr>
          <w:sz w:val="18"/>
        </w:rPr>
        <w:t>своїх</w:t>
      </w:r>
      <w:r>
        <w:rPr>
          <w:spacing w:val="-1"/>
          <w:sz w:val="18"/>
        </w:rPr>
        <w:t xml:space="preserve"> </w:t>
      </w:r>
      <w:r>
        <w:rPr>
          <w:sz w:val="18"/>
        </w:rPr>
        <w:t>персональних</w:t>
      </w:r>
      <w:r>
        <w:rPr>
          <w:spacing w:val="-2"/>
          <w:sz w:val="18"/>
        </w:rPr>
        <w:t xml:space="preserve"> </w:t>
      </w:r>
      <w:r>
        <w:rPr>
          <w:sz w:val="18"/>
        </w:rPr>
        <w:t>даних, які</w:t>
      </w:r>
      <w:r>
        <w:rPr>
          <w:spacing w:val="-1"/>
          <w:sz w:val="18"/>
        </w:rPr>
        <w:t xml:space="preserve"> </w:t>
      </w:r>
      <w:r>
        <w:rPr>
          <w:sz w:val="18"/>
        </w:rPr>
        <w:t>зберігаються;</w:t>
      </w:r>
    </w:p>
    <w:p w:rsidR="0088244A" w:rsidRDefault="00807BD8">
      <w:pPr>
        <w:pStyle w:val="a4"/>
        <w:numPr>
          <w:ilvl w:val="2"/>
          <w:numId w:val="3"/>
        </w:numPr>
        <w:tabs>
          <w:tab w:val="left" w:pos="1140"/>
        </w:tabs>
        <w:ind w:right="401" w:hanging="12"/>
        <w:rPr>
          <w:sz w:val="18"/>
        </w:rPr>
      </w:pPr>
      <w:r>
        <w:rPr>
          <w:sz w:val="18"/>
        </w:rPr>
        <w:t>Абонент</w:t>
      </w:r>
      <w:r>
        <w:rPr>
          <w:spacing w:val="1"/>
          <w:sz w:val="18"/>
        </w:rPr>
        <w:t xml:space="preserve"> </w:t>
      </w:r>
      <w:r>
        <w:rPr>
          <w:sz w:val="18"/>
        </w:rPr>
        <w:t>має</w:t>
      </w:r>
      <w:r>
        <w:rPr>
          <w:spacing w:val="1"/>
          <w:sz w:val="18"/>
        </w:rPr>
        <w:t xml:space="preserve"> </w:t>
      </w:r>
      <w:r>
        <w:rPr>
          <w:sz w:val="18"/>
        </w:rPr>
        <w:t>право</w:t>
      </w:r>
      <w:r>
        <w:rPr>
          <w:spacing w:val="1"/>
          <w:sz w:val="18"/>
        </w:rPr>
        <w:t xml:space="preserve"> </w:t>
      </w:r>
      <w:r>
        <w:rPr>
          <w:sz w:val="18"/>
        </w:rPr>
        <w:t>пред'являти</w:t>
      </w:r>
      <w:r>
        <w:rPr>
          <w:spacing w:val="1"/>
          <w:sz w:val="18"/>
        </w:rPr>
        <w:t xml:space="preserve"> </w:t>
      </w:r>
      <w:r>
        <w:rPr>
          <w:sz w:val="18"/>
        </w:rPr>
        <w:t>вмотивовану</w:t>
      </w:r>
      <w:r>
        <w:rPr>
          <w:spacing w:val="1"/>
          <w:sz w:val="18"/>
        </w:rPr>
        <w:t xml:space="preserve"> </w:t>
      </w:r>
      <w:r>
        <w:rPr>
          <w:sz w:val="18"/>
        </w:rPr>
        <w:t>вимогу щодо</w:t>
      </w:r>
      <w:r>
        <w:rPr>
          <w:spacing w:val="1"/>
          <w:sz w:val="18"/>
        </w:rPr>
        <w:t xml:space="preserve"> </w:t>
      </w:r>
      <w:r>
        <w:rPr>
          <w:sz w:val="18"/>
        </w:rPr>
        <w:t>зміни</w:t>
      </w:r>
      <w:r>
        <w:rPr>
          <w:spacing w:val="1"/>
          <w:sz w:val="18"/>
        </w:rPr>
        <w:t xml:space="preserve"> </w:t>
      </w:r>
      <w:r>
        <w:rPr>
          <w:sz w:val="18"/>
        </w:rPr>
        <w:t>або</w:t>
      </w:r>
      <w:r>
        <w:rPr>
          <w:spacing w:val="1"/>
          <w:sz w:val="18"/>
        </w:rPr>
        <w:t xml:space="preserve"> </w:t>
      </w:r>
      <w:r>
        <w:rPr>
          <w:sz w:val="18"/>
        </w:rPr>
        <w:t>знищення</w:t>
      </w:r>
      <w:r>
        <w:rPr>
          <w:spacing w:val="1"/>
          <w:sz w:val="18"/>
        </w:rPr>
        <w:t xml:space="preserve"> </w:t>
      </w:r>
      <w:r>
        <w:rPr>
          <w:sz w:val="18"/>
        </w:rPr>
        <w:t>своїх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персональних</w:t>
      </w:r>
      <w:r>
        <w:rPr>
          <w:spacing w:val="1"/>
          <w:sz w:val="18"/>
        </w:rPr>
        <w:t xml:space="preserve"> </w:t>
      </w:r>
      <w:r>
        <w:rPr>
          <w:sz w:val="18"/>
        </w:rPr>
        <w:t>даних</w:t>
      </w:r>
      <w:r>
        <w:rPr>
          <w:spacing w:val="1"/>
          <w:sz w:val="18"/>
        </w:rPr>
        <w:t xml:space="preserve"> </w:t>
      </w:r>
      <w:r>
        <w:rPr>
          <w:sz w:val="18"/>
        </w:rPr>
        <w:t>будь-яким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володільцем та розпорядником Абонентської бази персональних даних ТОВ </w:t>
      </w:r>
      <w:r>
        <w:rPr>
          <w:sz w:val="18"/>
        </w:rPr>
        <w:t>"ІНТЕРТЕЛЕКОМ", якщо ці дані обробляються</w:t>
      </w:r>
      <w:r>
        <w:rPr>
          <w:spacing w:val="1"/>
          <w:sz w:val="18"/>
        </w:rPr>
        <w:t xml:space="preserve"> </w:t>
      </w:r>
      <w:r>
        <w:rPr>
          <w:sz w:val="18"/>
        </w:rPr>
        <w:t>незаконно чи</w:t>
      </w:r>
      <w:r>
        <w:rPr>
          <w:spacing w:val="-1"/>
          <w:sz w:val="18"/>
        </w:rPr>
        <w:t xml:space="preserve"> </w:t>
      </w:r>
      <w:r>
        <w:rPr>
          <w:sz w:val="18"/>
        </w:rPr>
        <w:t>є</w:t>
      </w:r>
      <w:r>
        <w:rPr>
          <w:spacing w:val="-1"/>
          <w:sz w:val="18"/>
        </w:rPr>
        <w:t xml:space="preserve"> </w:t>
      </w:r>
      <w:r>
        <w:rPr>
          <w:sz w:val="18"/>
        </w:rPr>
        <w:t>недостовірними;</w:t>
      </w:r>
    </w:p>
    <w:p w:rsidR="0088244A" w:rsidRDefault="00807BD8">
      <w:pPr>
        <w:pStyle w:val="a4"/>
        <w:numPr>
          <w:ilvl w:val="2"/>
          <w:numId w:val="3"/>
        </w:numPr>
        <w:tabs>
          <w:tab w:val="left" w:pos="1159"/>
        </w:tabs>
        <w:ind w:right="403" w:hanging="12"/>
        <w:rPr>
          <w:sz w:val="18"/>
        </w:rPr>
      </w:pPr>
      <w:r>
        <w:rPr>
          <w:sz w:val="18"/>
        </w:rPr>
        <w:t>Абонент</w:t>
      </w:r>
      <w:r>
        <w:rPr>
          <w:spacing w:val="1"/>
          <w:sz w:val="18"/>
        </w:rPr>
        <w:t xml:space="preserve"> </w:t>
      </w:r>
      <w:r>
        <w:rPr>
          <w:sz w:val="18"/>
        </w:rPr>
        <w:t>має</w:t>
      </w:r>
      <w:r>
        <w:rPr>
          <w:spacing w:val="1"/>
          <w:sz w:val="18"/>
        </w:rPr>
        <w:t xml:space="preserve"> </w:t>
      </w:r>
      <w:r>
        <w:rPr>
          <w:sz w:val="18"/>
        </w:rPr>
        <w:t>право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захист</w:t>
      </w:r>
      <w:r>
        <w:rPr>
          <w:spacing w:val="1"/>
          <w:sz w:val="18"/>
        </w:rPr>
        <w:t xml:space="preserve"> </w:t>
      </w:r>
      <w:r>
        <w:rPr>
          <w:sz w:val="18"/>
        </w:rPr>
        <w:t>своїх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персональних</w:t>
      </w:r>
      <w:r>
        <w:rPr>
          <w:spacing w:val="1"/>
          <w:sz w:val="18"/>
        </w:rPr>
        <w:t xml:space="preserve"> </w:t>
      </w:r>
      <w:r>
        <w:rPr>
          <w:sz w:val="18"/>
        </w:rPr>
        <w:t>даних</w:t>
      </w:r>
      <w:r>
        <w:rPr>
          <w:spacing w:val="1"/>
          <w:sz w:val="18"/>
        </w:rPr>
        <w:t xml:space="preserve"> </w:t>
      </w:r>
      <w:r>
        <w:rPr>
          <w:sz w:val="18"/>
        </w:rPr>
        <w:t>від</w:t>
      </w:r>
      <w:r>
        <w:rPr>
          <w:spacing w:val="1"/>
          <w:sz w:val="18"/>
        </w:rPr>
        <w:t xml:space="preserve"> </w:t>
      </w:r>
      <w:r>
        <w:rPr>
          <w:sz w:val="18"/>
        </w:rPr>
        <w:t>незаконної</w:t>
      </w:r>
      <w:r>
        <w:rPr>
          <w:spacing w:val="1"/>
          <w:sz w:val="18"/>
        </w:rPr>
        <w:t xml:space="preserve"> </w:t>
      </w:r>
      <w:r>
        <w:rPr>
          <w:sz w:val="18"/>
        </w:rPr>
        <w:t>обробки</w:t>
      </w:r>
      <w:r>
        <w:rPr>
          <w:spacing w:val="1"/>
          <w:sz w:val="18"/>
        </w:rPr>
        <w:t xml:space="preserve"> </w:t>
      </w:r>
      <w:r>
        <w:rPr>
          <w:sz w:val="18"/>
        </w:rPr>
        <w:t>та</w:t>
      </w:r>
      <w:r>
        <w:rPr>
          <w:spacing w:val="1"/>
          <w:sz w:val="18"/>
        </w:rPr>
        <w:t xml:space="preserve"> </w:t>
      </w:r>
      <w:r>
        <w:rPr>
          <w:sz w:val="18"/>
        </w:rPr>
        <w:t>випадкової</w:t>
      </w:r>
      <w:r>
        <w:rPr>
          <w:spacing w:val="1"/>
          <w:sz w:val="18"/>
        </w:rPr>
        <w:t xml:space="preserve"> </w:t>
      </w:r>
      <w:r>
        <w:rPr>
          <w:sz w:val="18"/>
        </w:rPr>
        <w:t>втрати,</w:t>
      </w:r>
      <w:r>
        <w:rPr>
          <w:spacing w:val="1"/>
          <w:sz w:val="18"/>
        </w:rPr>
        <w:t xml:space="preserve"> </w:t>
      </w:r>
      <w:r>
        <w:rPr>
          <w:sz w:val="18"/>
        </w:rPr>
        <w:t>знищення,</w:t>
      </w:r>
      <w:r>
        <w:rPr>
          <w:spacing w:val="1"/>
          <w:sz w:val="18"/>
        </w:rPr>
        <w:t xml:space="preserve"> </w:t>
      </w:r>
      <w:r>
        <w:rPr>
          <w:sz w:val="18"/>
        </w:rPr>
        <w:t>пошкодження у зв'язку з умисним приховуванням, ненаданням чи несвоєчасним ї</w:t>
      </w:r>
      <w:r>
        <w:rPr>
          <w:sz w:val="18"/>
        </w:rPr>
        <w:t>х наданням, а також на захист від надання</w:t>
      </w:r>
      <w:r>
        <w:rPr>
          <w:spacing w:val="1"/>
          <w:sz w:val="18"/>
        </w:rPr>
        <w:t xml:space="preserve"> </w:t>
      </w:r>
      <w:r>
        <w:rPr>
          <w:sz w:val="18"/>
        </w:rPr>
        <w:t>відомостей,</w:t>
      </w:r>
      <w:r>
        <w:rPr>
          <w:spacing w:val="-1"/>
          <w:sz w:val="18"/>
        </w:rPr>
        <w:t xml:space="preserve"> </w:t>
      </w:r>
      <w:r>
        <w:rPr>
          <w:sz w:val="18"/>
        </w:rPr>
        <w:t>що</w:t>
      </w:r>
      <w:r>
        <w:rPr>
          <w:spacing w:val="1"/>
          <w:sz w:val="18"/>
        </w:rPr>
        <w:t xml:space="preserve"> </w:t>
      </w:r>
      <w:r>
        <w:rPr>
          <w:sz w:val="18"/>
        </w:rPr>
        <w:t>є</w:t>
      </w:r>
      <w:r>
        <w:rPr>
          <w:spacing w:val="-2"/>
          <w:sz w:val="18"/>
        </w:rPr>
        <w:t xml:space="preserve"> </w:t>
      </w:r>
      <w:r>
        <w:rPr>
          <w:sz w:val="18"/>
        </w:rPr>
        <w:t>недостовірними</w:t>
      </w:r>
      <w:r>
        <w:rPr>
          <w:spacing w:val="-1"/>
          <w:sz w:val="18"/>
        </w:rPr>
        <w:t xml:space="preserve"> </w:t>
      </w:r>
      <w:r>
        <w:rPr>
          <w:sz w:val="18"/>
        </w:rPr>
        <w:t>чи</w:t>
      </w:r>
      <w:r>
        <w:rPr>
          <w:spacing w:val="-1"/>
          <w:sz w:val="18"/>
        </w:rPr>
        <w:t xml:space="preserve"> </w:t>
      </w:r>
      <w:r>
        <w:rPr>
          <w:sz w:val="18"/>
        </w:rPr>
        <w:t>ганьблять</w:t>
      </w:r>
      <w:r>
        <w:rPr>
          <w:spacing w:val="-1"/>
          <w:sz w:val="18"/>
        </w:rPr>
        <w:t xml:space="preserve"> </w:t>
      </w:r>
      <w:r>
        <w:rPr>
          <w:sz w:val="18"/>
        </w:rPr>
        <w:t>його</w:t>
      </w:r>
      <w:r>
        <w:rPr>
          <w:spacing w:val="1"/>
          <w:sz w:val="18"/>
        </w:rPr>
        <w:t xml:space="preserve"> </w:t>
      </w:r>
      <w:r>
        <w:rPr>
          <w:sz w:val="18"/>
        </w:rPr>
        <w:t>честь,</w:t>
      </w:r>
      <w:r>
        <w:rPr>
          <w:spacing w:val="-2"/>
          <w:sz w:val="18"/>
        </w:rPr>
        <w:t xml:space="preserve"> </w:t>
      </w:r>
      <w:r>
        <w:rPr>
          <w:sz w:val="18"/>
        </w:rPr>
        <w:t>гідність</w:t>
      </w:r>
      <w:r>
        <w:rPr>
          <w:spacing w:val="-1"/>
          <w:sz w:val="18"/>
        </w:rPr>
        <w:t xml:space="preserve"> </w:t>
      </w:r>
      <w:r>
        <w:rPr>
          <w:sz w:val="18"/>
        </w:rPr>
        <w:t>та ділову</w:t>
      </w:r>
      <w:r>
        <w:rPr>
          <w:spacing w:val="-4"/>
          <w:sz w:val="18"/>
        </w:rPr>
        <w:t xml:space="preserve"> </w:t>
      </w:r>
      <w:r>
        <w:rPr>
          <w:sz w:val="18"/>
        </w:rPr>
        <w:t>репутацію;</w:t>
      </w:r>
    </w:p>
    <w:p w:rsidR="0088244A" w:rsidRDefault="00807BD8">
      <w:pPr>
        <w:pStyle w:val="a4"/>
        <w:numPr>
          <w:ilvl w:val="2"/>
          <w:numId w:val="3"/>
        </w:numPr>
        <w:tabs>
          <w:tab w:val="left" w:pos="1109"/>
        </w:tabs>
        <w:ind w:right="413" w:hanging="12"/>
        <w:rPr>
          <w:sz w:val="18"/>
        </w:rPr>
      </w:pPr>
      <w:r>
        <w:rPr>
          <w:sz w:val="18"/>
        </w:rPr>
        <w:t>Абонент має право звертатися з питань захисту своїх прав щодо персональних даних до органів державної влади, органів</w:t>
      </w:r>
      <w:r>
        <w:rPr>
          <w:spacing w:val="1"/>
          <w:sz w:val="18"/>
        </w:rPr>
        <w:t xml:space="preserve"> </w:t>
      </w:r>
      <w:r>
        <w:rPr>
          <w:sz w:val="18"/>
        </w:rPr>
        <w:t>місцевого самоврядування,</w:t>
      </w:r>
      <w:r>
        <w:rPr>
          <w:spacing w:val="-1"/>
          <w:sz w:val="18"/>
        </w:rPr>
        <w:t xml:space="preserve"> </w:t>
      </w:r>
      <w:r>
        <w:rPr>
          <w:sz w:val="18"/>
        </w:rPr>
        <w:t>до</w:t>
      </w:r>
      <w:r>
        <w:rPr>
          <w:spacing w:val="-3"/>
          <w:sz w:val="18"/>
        </w:rPr>
        <w:t xml:space="preserve"> </w:t>
      </w:r>
      <w:r>
        <w:rPr>
          <w:sz w:val="18"/>
        </w:rPr>
        <w:t>повноважень</w:t>
      </w:r>
      <w:r>
        <w:rPr>
          <w:spacing w:val="-2"/>
          <w:sz w:val="18"/>
        </w:rPr>
        <w:t xml:space="preserve"> </w:t>
      </w:r>
      <w:r>
        <w:rPr>
          <w:sz w:val="18"/>
        </w:rPr>
        <w:t>яких</w:t>
      </w:r>
      <w:r>
        <w:rPr>
          <w:spacing w:val="-2"/>
          <w:sz w:val="18"/>
        </w:rPr>
        <w:t xml:space="preserve"> </w:t>
      </w:r>
      <w:r>
        <w:rPr>
          <w:sz w:val="18"/>
        </w:rPr>
        <w:t>належить</w:t>
      </w:r>
      <w:r>
        <w:rPr>
          <w:spacing w:val="-2"/>
          <w:sz w:val="18"/>
        </w:rPr>
        <w:t xml:space="preserve"> </w:t>
      </w:r>
      <w:r>
        <w:rPr>
          <w:sz w:val="18"/>
        </w:rPr>
        <w:t>здійснення захисту</w:t>
      </w:r>
      <w:r>
        <w:rPr>
          <w:spacing w:val="-5"/>
          <w:sz w:val="18"/>
        </w:rPr>
        <w:t xml:space="preserve"> </w:t>
      </w:r>
      <w:r>
        <w:rPr>
          <w:sz w:val="18"/>
        </w:rPr>
        <w:t>персональних даних;</w:t>
      </w:r>
    </w:p>
    <w:p w:rsidR="0088244A" w:rsidRDefault="00807BD8">
      <w:pPr>
        <w:pStyle w:val="a4"/>
        <w:numPr>
          <w:ilvl w:val="2"/>
          <w:numId w:val="3"/>
        </w:numPr>
        <w:tabs>
          <w:tab w:val="left" w:pos="1133"/>
        </w:tabs>
        <w:spacing w:before="1"/>
        <w:ind w:right="411" w:hanging="12"/>
        <w:rPr>
          <w:sz w:val="18"/>
        </w:rPr>
      </w:pPr>
      <w:r>
        <w:rPr>
          <w:sz w:val="18"/>
        </w:rPr>
        <w:t>Абонент має право застосовувати засоби правов</w:t>
      </w:r>
      <w:r>
        <w:rPr>
          <w:sz w:val="18"/>
        </w:rPr>
        <w:t>ого захисту в разі порушення законодавства про захист персональних</w:t>
      </w:r>
      <w:r>
        <w:rPr>
          <w:spacing w:val="1"/>
          <w:sz w:val="18"/>
        </w:rPr>
        <w:t xml:space="preserve"> </w:t>
      </w:r>
      <w:r>
        <w:rPr>
          <w:sz w:val="18"/>
        </w:rPr>
        <w:t>даних.</w:t>
      </w:r>
    </w:p>
    <w:p w:rsidR="0088244A" w:rsidRDefault="00807BD8">
      <w:pPr>
        <w:pStyle w:val="1"/>
        <w:numPr>
          <w:ilvl w:val="0"/>
          <w:numId w:val="9"/>
        </w:numPr>
        <w:tabs>
          <w:tab w:val="left" w:pos="5108"/>
        </w:tabs>
        <w:spacing w:before="3"/>
        <w:ind w:left="5107" w:hanging="183"/>
        <w:jc w:val="both"/>
      </w:pPr>
      <w:r>
        <w:t>Інші</w:t>
      </w:r>
      <w:r>
        <w:rPr>
          <w:spacing w:val="-3"/>
        </w:rPr>
        <w:t xml:space="preserve"> </w:t>
      </w:r>
      <w:r>
        <w:t>умови.</w:t>
      </w:r>
    </w:p>
    <w:p w:rsidR="0088244A" w:rsidRDefault="00807BD8">
      <w:pPr>
        <w:pStyle w:val="a4"/>
        <w:numPr>
          <w:ilvl w:val="1"/>
          <w:numId w:val="2"/>
        </w:numPr>
        <w:tabs>
          <w:tab w:val="left" w:pos="1001"/>
        </w:tabs>
        <w:ind w:right="403"/>
        <w:jc w:val="both"/>
        <w:rPr>
          <w:sz w:val="18"/>
        </w:rPr>
      </w:pPr>
      <w:r>
        <w:rPr>
          <w:sz w:val="18"/>
        </w:rPr>
        <w:t>До</w:t>
      </w:r>
      <w:r>
        <w:rPr>
          <w:spacing w:val="1"/>
          <w:sz w:val="18"/>
        </w:rPr>
        <w:t xml:space="preserve"> </w:t>
      </w:r>
      <w:r>
        <w:rPr>
          <w:sz w:val="18"/>
        </w:rPr>
        <w:t>відносин</w:t>
      </w:r>
      <w:r>
        <w:rPr>
          <w:spacing w:val="1"/>
          <w:sz w:val="18"/>
        </w:rPr>
        <w:t xml:space="preserve"> </w:t>
      </w:r>
      <w:r>
        <w:rPr>
          <w:sz w:val="18"/>
        </w:rPr>
        <w:t>Сторін,</w:t>
      </w:r>
      <w:r>
        <w:rPr>
          <w:spacing w:val="1"/>
          <w:sz w:val="18"/>
        </w:rPr>
        <w:t xml:space="preserve"> </w:t>
      </w:r>
      <w:r>
        <w:rPr>
          <w:sz w:val="18"/>
        </w:rPr>
        <w:t>які</w:t>
      </w:r>
      <w:r>
        <w:rPr>
          <w:spacing w:val="1"/>
          <w:sz w:val="18"/>
        </w:rPr>
        <w:t xml:space="preserve"> </w:t>
      </w:r>
      <w:r>
        <w:rPr>
          <w:sz w:val="18"/>
        </w:rPr>
        <w:t>безпосередньо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врегульовані</w:t>
      </w:r>
      <w:r>
        <w:rPr>
          <w:spacing w:val="1"/>
          <w:sz w:val="18"/>
        </w:rPr>
        <w:t xml:space="preserve"> </w:t>
      </w:r>
      <w:r>
        <w:rPr>
          <w:sz w:val="18"/>
        </w:rPr>
        <w:t>цим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1"/>
          <w:sz w:val="18"/>
        </w:rPr>
        <w:t xml:space="preserve"> </w:t>
      </w:r>
      <w:r>
        <w:rPr>
          <w:sz w:val="18"/>
        </w:rPr>
        <w:t>застосовується</w:t>
      </w:r>
      <w:r>
        <w:rPr>
          <w:spacing w:val="1"/>
          <w:sz w:val="18"/>
        </w:rPr>
        <w:t xml:space="preserve"> </w:t>
      </w:r>
      <w:r>
        <w:rPr>
          <w:sz w:val="18"/>
        </w:rPr>
        <w:t>чинне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законодавство</w:t>
      </w:r>
      <w:r>
        <w:rPr>
          <w:spacing w:val="1"/>
          <w:sz w:val="18"/>
        </w:rPr>
        <w:t xml:space="preserve"> </w:t>
      </w:r>
      <w:r>
        <w:rPr>
          <w:sz w:val="18"/>
        </w:rPr>
        <w:t>України,</w:t>
      </w:r>
      <w:r>
        <w:rPr>
          <w:spacing w:val="1"/>
          <w:sz w:val="18"/>
        </w:rPr>
        <w:t xml:space="preserve"> </w:t>
      </w:r>
      <w:r>
        <w:rPr>
          <w:sz w:val="18"/>
        </w:rPr>
        <w:t>зокрема: Закон України «Про телекомунікації», Правила над</w:t>
      </w:r>
      <w:r>
        <w:rPr>
          <w:sz w:val="18"/>
        </w:rPr>
        <w:t>ання та отримання телекомунікаційних послуг, затверджені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постановою Кабінету Міністрів України від 11.04.2012 р. № 295, рішення Національної комісії, що здійснює державне</w:t>
      </w:r>
      <w:r>
        <w:rPr>
          <w:spacing w:val="1"/>
          <w:sz w:val="18"/>
        </w:rPr>
        <w:t xml:space="preserve"> </w:t>
      </w:r>
      <w:r>
        <w:rPr>
          <w:sz w:val="18"/>
        </w:rPr>
        <w:t>регулювання у сфері зв’язку та інформатизації від 29.11.2012 р. № 624 «Про затверджен</w:t>
      </w:r>
      <w:r>
        <w:rPr>
          <w:sz w:val="18"/>
        </w:rPr>
        <w:t>ня Основних вимог до договору про</w:t>
      </w:r>
      <w:r>
        <w:rPr>
          <w:spacing w:val="1"/>
          <w:sz w:val="18"/>
        </w:rPr>
        <w:t xml:space="preserve"> </w:t>
      </w:r>
      <w:r>
        <w:rPr>
          <w:sz w:val="18"/>
        </w:rPr>
        <w:t>надання телекомунікаційних послуг та визнання таким, що втратило чинність, рішення НКРЗ від 26.03.2009 р. № 420»,</w:t>
      </w:r>
      <w:r>
        <w:rPr>
          <w:spacing w:val="1"/>
          <w:sz w:val="18"/>
        </w:rPr>
        <w:t xml:space="preserve"> </w:t>
      </w:r>
      <w:r>
        <w:rPr>
          <w:sz w:val="18"/>
        </w:rPr>
        <w:t>Правила</w:t>
      </w:r>
      <w:r>
        <w:rPr>
          <w:spacing w:val="-2"/>
          <w:sz w:val="18"/>
        </w:rPr>
        <w:t xml:space="preserve"> </w:t>
      </w:r>
      <w:r>
        <w:rPr>
          <w:sz w:val="18"/>
        </w:rPr>
        <w:t>надання</w:t>
      </w:r>
      <w:r>
        <w:rPr>
          <w:spacing w:val="1"/>
          <w:sz w:val="18"/>
        </w:rPr>
        <w:t xml:space="preserve"> </w:t>
      </w:r>
      <w:r>
        <w:rPr>
          <w:sz w:val="18"/>
        </w:rPr>
        <w:t>та</w:t>
      </w:r>
      <w:r>
        <w:rPr>
          <w:spacing w:val="-1"/>
          <w:sz w:val="18"/>
        </w:rPr>
        <w:t xml:space="preserve"> </w:t>
      </w:r>
      <w:r>
        <w:rPr>
          <w:sz w:val="18"/>
        </w:rPr>
        <w:t>отримання</w:t>
      </w:r>
      <w:r>
        <w:rPr>
          <w:spacing w:val="-1"/>
          <w:sz w:val="18"/>
        </w:rPr>
        <w:t xml:space="preserve"> </w:t>
      </w:r>
      <w:r>
        <w:rPr>
          <w:sz w:val="18"/>
        </w:rPr>
        <w:t>послуг</w:t>
      </w:r>
      <w:r>
        <w:rPr>
          <w:spacing w:val="1"/>
          <w:sz w:val="18"/>
        </w:rPr>
        <w:t xml:space="preserve"> </w:t>
      </w:r>
      <w:r>
        <w:rPr>
          <w:sz w:val="18"/>
        </w:rPr>
        <w:t>з</w:t>
      </w:r>
      <w:r>
        <w:rPr>
          <w:spacing w:val="1"/>
          <w:sz w:val="18"/>
        </w:rPr>
        <w:t xml:space="preserve"> </w:t>
      </w:r>
      <w:r>
        <w:rPr>
          <w:sz w:val="18"/>
        </w:rPr>
        <w:t>доступу</w:t>
      </w:r>
      <w:r>
        <w:rPr>
          <w:spacing w:val="-1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Інтернету</w:t>
      </w:r>
      <w:r>
        <w:rPr>
          <w:spacing w:val="-1"/>
          <w:sz w:val="18"/>
        </w:rPr>
        <w:t xml:space="preserve"> </w:t>
      </w:r>
      <w:r>
        <w:rPr>
          <w:sz w:val="18"/>
        </w:rPr>
        <w:t>ТОВ</w:t>
      </w:r>
      <w:r>
        <w:rPr>
          <w:spacing w:val="-2"/>
          <w:sz w:val="18"/>
        </w:rPr>
        <w:t xml:space="preserve"> </w:t>
      </w:r>
      <w:r>
        <w:rPr>
          <w:sz w:val="18"/>
        </w:rPr>
        <w:t>"ІНТЕРТЕЛЕКОМ".</w:t>
      </w:r>
    </w:p>
    <w:p w:rsidR="0088244A" w:rsidRDefault="00807BD8">
      <w:pPr>
        <w:pStyle w:val="a4"/>
        <w:numPr>
          <w:ilvl w:val="1"/>
          <w:numId w:val="2"/>
        </w:numPr>
        <w:tabs>
          <w:tab w:val="left" w:pos="1001"/>
        </w:tabs>
        <w:ind w:right="401"/>
        <w:jc w:val="both"/>
        <w:rPr>
          <w:sz w:val="18"/>
        </w:rPr>
      </w:pPr>
      <w:r>
        <w:rPr>
          <w:sz w:val="18"/>
        </w:rPr>
        <w:t>Цей Договір</w:t>
      </w:r>
      <w:r>
        <w:rPr>
          <w:spacing w:val="1"/>
          <w:sz w:val="18"/>
        </w:rPr>
        <w:t xml:space="preserve"> </w:t>
      </w:r>
      <w:r>
        <w:rPr>
          <w:sz w:val="18"/>
        </w:rPr>
        <w:t>вступає в силу</w:t>
      </w:r>
      <w:r>
        <w:rPr>
          <w:spacing w:val="1"/>
          <w:sz w:val="18"/>
        </w:rPr>
        <w:t xml:space="preserve"> </w:t>
      </w:r>
      <w:r>
        <w:rPr>
          <w:sz w:val="18"/>
        </w:rPr>
        <w:t>з дня його підписання Сторонами,</w:t>
      </w:r>
      <w:r>
        <w:rPr>
          <w:spacing w:val="1"/>
          <w:sz w:val="18"/>
        </w:rPr>
        <w:t xml:space="preserve"> </w:t>
      </w:r>
      <w:r>
        <w:rPr>
          <w:sz w:val="18"/>
        </w:rPr>
        <w:t>внесення</w:t>
      </w:r>
      <w:r>
        <w:rPr>
          <w:spacing w:val="45"/>
          <w:sz w:val="18"/>
        </w:rPr>
        <w:t xml:space="preserve"> </w:t>
      </w:r>
      <w:r>
        <w:rPr>
          <w:sz w:val="18"/>
        </w:rPr>
        <w:t>Абонентом вартості підключення, абонентської</w:t>
      </w:r>
      <w:r>
        <w:rPr>
          <w:spacing w:val="1"/>
          <w:sz w:val="18"/>
        </w:rPr>
        <w:t xml:space="preserve"> </w:t>
      </w:r>
      <w:r>
        <w:rPr>
          <w:sz w:val="18"/>
        </w:rPr>
        <w:t>плати</w:t>
      </w:r>
      <w:r>
        <w:rPr>
          <w:spacing w:val="-1"/>
          <w:sz w:val="18"/>
        </w:rPr>
        <w:t xml:space="preserve"> </w:t>
      </w:r>
      <w:r>
        <w:rPr>
          <w:sz w:val="18"/>
        </w:rPr>
        <w:t>та</w:t>
      </w:r>
      <w:r>
        <w:rPr>
          <w:spacing w:val="-1"/>
          <w:sz w:val="18"/>
        </w:rPr>
        <w:t xml:space="preserve"> </w:t>
      </w:r>
      <w:r>
        <w:rPr>
          <w:sz w:val="18"/>
        </w:rPr>
        <w:t>діє</w:t>
      </w:r>
      <w:r>
        <w:rPr>
          <w:spacing w:val="-1"/>
          <w:sz w:val="18"/>
        </w:rPr>
        <w:t xml:space="preserve"> </w:t>
      </w:r>
      <w:r>
        <w:rPr>
          <w:sz w:val="18"/>
        </w:rPr>
        <w:t>до моменту</w:t>
      </w:r>
      <w:r>
        <w:rPr>
          <w:spacing w:val="-5"/>
          <w:sz w:val="18"/>
        </w:rPr>
        <w:t xml:space="preserve"> </w:t>
      </w:r>
      <w:r>
        <w:rPr>
          <w:sz w:val="18"/>
        </w:rPr>
        <w:t>його розірвання (припинення)</w:t>
      </w:r>
      <w:r>
        <w:rPr>
          <w:spacing w:val="-1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порядку,</w:t>
      </w:r>
      <w:r>
        <w:rPr>
          <w:spacing w:val="-1"/>
          <w:sz w:val="18"/>
        </w:rPr>
        <w:t xml:space="preserve"> </w:t>
      </w:r>
      <w:r>
        <w:rPr>
          <w:sz w:val="18"/>
        </w:rPr>
        <w:t>передбаченому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-5"/>
          <w:sz w:val="18"/>
        </w:rPr>
        <w:t xml:space="preserve"> </w:t>
      </w:r>
      <w:r>
        <w:rPr>
          <w:sz w:val="18"/>
        </w:rPr>
        <w:t>та/або Правилами.</w:t>
      </w:r>
    </w:p>
    <w:p w:rsidR="0088244A" w:rsidRDefault="00807BD8">
      <w:pPr>
        <w:pStyle w:val="a4"/>
        <w:numPr>
          <w:ilvl w:val="1"/>
          <w:numId w:val="2"/>
        </w:numPr>
        <w:tabs>
          <w:tab w:val="left" w:pos="1001"/>
        </w:tabs>
        <w:spacing w:line="206" w:lineRule="exact"/>
        <w:jc w:val="both"/>
        <w:rPr>
          <w:sz w:val="18"/>
        </w:rPr>
      </w:pPr>
      <w:r>
        <w:rPr>
          <w:sz w:val="18"/>
        </w:rPr>
        <w:t>Оператор</w:t>
      </w:r>
      <w:r>
        <w:rPr>
          <w:spacing w:val="-2"/>
          <w:sz w:val="18"/>
        </w:rPr>
        <w:t xml:space="preserve"> </w:t>
      </w:r>
      <w:r>
        <w:rPr>
          <w:sz w:val="18"/>
        </w:rPr>
        <w:t>є</w:t>
      </w:r>
      <w:r>
        <w:rPr>
          <w:spacing w:val="-4"/>
          <w:sz w:val="18"/>
        </w:rPr>
        <w:t xml:space="preserve"> </w:t>
      </w:r>
      <w:r>
        <w:rPr>
          <w:sz w:val="18"/>
        </w:rPr>
        <w:t>платником</w:t>
      </w:r>
      <w:r>
        <w:rPr>
          <w:spacing w:val="-4"/>
          <w:sz w:val="18"/>
        </w:rPr>
        <w:t xml:space="preserve"> </w:t>
      </w:r>
      <w:r>
        <w:rPr>
          <w:sz w:val="18"/>
        </w:rPr>
        <w:t>податку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прибуток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зага</w:t>
      </w:r>
      <w:r>
        <w:rPr>
          <w:sz w:val="18"/>
        </w:rPr>
        <w:t>льних</w:t>
      </w:r>
      <w:r>
        <w:rPr>
          <w:spacing w:val="-4"/>
          <w:sz w:val="18"/>
        </w:rPr>
        <w:t xml:space="preserve"> </w:t>
      </w:r>
      <w:r>
        <w:rPr>
          <w:sz w:val="18"/>
        </w:rPr>
        <w:t>підставах.</w:t>
      </w:r>
    </w:p>
    <w:p w:rsidR="0088244A" w:rsidRDefault="00807BD8">
      <w:pPr>
        <w:pStyle w:val="a4"/>
        <w:numPr>
          <w:ilvl w:val="1"/>
          <w:numId w:val="2"/>
        </w:numPr>
        <w:tabs>
          <w:tab w:val="left" w:pos="1001"/>
        </w:tabs>
        <w:ind w:right="401"/>
        <w:jc w:val="both"/>
        <w:rPr>
          <w:sz w:val="18"/>
        </w:rPr>
      </w:pPr>
      <w:r>
        <w:rPr>
          <w:sz w:val="18"/>
        </w:rPr>
        <w:t>Абонентський договір укладений у 2 (двох) оригінальних примірниках українською мовою, які мають однакову юридичну</w:t>
      </w:r>
      <w:r>
        <w:rPr>
          <w:spacing w:val="1"/>
          <w:sz w:val="18"/>
        </w:rPr>
        <w:t xml:space="preserve"> </w:t>
      </w:r>
      <w:r>
        <w:rPr>
          <w:sz w:val="18"/>
        </w:rPr>
        <w:t>силу:</w:t>
      </w:r>
      <w:r>
        <w:rPr>
          <w:spacing w:val="-1"/>
          <w:sz w:val="18"/>
        </w:rPr>
        <w:t xml:space="preserve"> </w:t>
      </w:r>
      <w:r>
        <w:rPr>
          <w:sz w:val="18"/>
        </w:rPr>
        <w:t>один</w:t>
      </w:r>
      <w:r>
        <w:rPr>
          <w:spacing w:val="-1"/>
          <w:sz w:val="18"/>
        </w:rPr>
        <w:t xml:space="preserve"> </w:t>
      </w:r>
      <w:r>
        <w:rPr>
          <w:sz w:val="18"/>
        </w:rPr>
        <w:t>примірник - для Оператора,</w:t>
      </w:r>
      <w:r>
        <w:rPr>
          <w:spacing w:val="-2"/>
          <w:sz w:val="18"/>
        </w:rPr>
        <w:t xml:space="preserve"> </w:t>
      </w:r>
      <w:r>
        <w:rPr>
          <w:sz w:val="18"/>
        </w:rPr>
        <w:t>другий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для Абонента.</w:t>
      </w:r>
    </w:p>
    <w:p w:rsidR="0088244A" w:rsidRDefault="00807BD8">
      <w:pPr>
        <w:pStyle w:val="a4"/>
        <w:numPr>
          <w:ilvl w:val="1"/>
          <w:numId w:val="2"/>
        </w:numPr>
        <w:tabs>
          <w:tab w:val="left" w:pos="1001"/>
        </w:tabs>
        <w:ind w:right="402"/>
        <w:jc w:val="both"/>
        <w:rPr>
          <w:sz w:val="18"/>
        </w:rPr>
      </w:pPr>
      <w:r>
        <w:rPr>
          <w:sz w:val="18"/>
        </w:rPr>
        <w:t>Усі зміни, доповнення, додатки й додаткові угоди до цього Догово</w:t>
      </w:r>
      <w:r>
        <w:rPr>
          <w:sz w:val="18"/>
        </w:rPr>
        <w:t>ру оформлюються в двохсторонньому порядку у простій</w:t>
      </w:r>
      <w:r>
        <w:rPr>
          <w:spacing w:val="1"/>
          <w:sz w:val="18"/>
        </w:rPr>
        <w:t xml:space="preserve"> </w:t>
      </w:r>
      <w:r>
        <w:rPr>
          <w:sz w:val="18"/>
        </w:rPr>
        <w:t>письмовій формі, набувають сили з дати їх підписання представниками обох Сторін, або в інший спосіб, встановлений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Оператором. Не вважаються односторонньою зміна умов чи відмова від Договору, якщо право такої зміни або відмови</w:t>
      </w:r>
      <w:r>
        <w:rPr>
          <w:spacing w:val="1"/>
          <w:sz w:val="18"/>
        </w:rPr>
        <w:t xml:space="preserve"> </w:t>
      </w:r>
      <w:r>
        <w:rPr>
          <w:sz w:val="18"/>
        </w:rPr>
        <w:t>врегульовано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взаємною</w:t>
      </w:r>
      <w:r>
        <w:rPr>
          <w:spacing w:val="1"/>
          <w:sz w:val="18"/>
        </w:rPr>
        <w:t xml:space="preserve"> </w:t>
      </w:r>
      <w:r>
        <w:rPr>
          <w:sz w:val="18"/>
        </w:rPr>
        <w:t>згодою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цьому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Договорі,</w:t>
      </w:r>
      <w:r>
        <w:rPr>
          <w:spacing w:val="1"/>
          <w:sz w:val="18"/>
        </w:rPr>
        <w:t xml:space="preserve"> </w:t>
      </w:r>
      <w:r>
        <w:rPr>
          <w:sz w:val="18"/>
        </w:rPr>
        <w:t>підписаному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Сторонами,</w:t>
      </w:r>
      <w:r>
        <w:rPr>
          <w:spacing w:val="1"/>
          <w:sz w:val="18"/>
        </w:rPr>
        <w:t xml:space="preserve"> </w:t>
      </w:r>
      <w:r>
        <w:rPr>
          <w:sz w:val="18"/>
        </w:rPr>
        <w:t>або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інших</w:t>
      </w:r>
      <w:r>
        <w:rPr>
          <w:spacing w:val="1"/>
          <w:sz w:val="18"/>
        </w:rPr>
        <w:t xml:space="preserve"> </w:t>
      </w:r>
      <w:r>
        <w:rPr>
          <w:sz w:val="18"/>
        </w:rPr>
        <w:t>пов’язаних</w:t>
      </w:r>
      <w:r>
        <w:rPr>
          <w:spacing w:val="1"/>
          <w:sz w:val="18"/>
        </w:rPr>
        <w:t xml:space="preserve"> </w:t>
      </w:r>
      <w:r>
        <w:rPr>
          <w:sz w:val="18"/>
        </w:rPr>
        <w:t>із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документах.</w:t>
      </w:r>
    </w:p>
    <w:p w:rsidR="0088244A" w:rsidRDefault="00807BD8">
      <w:pPr>
        <w:pStyle w:val="a4"/>
        <w:numPr>
          <w:ilvl w:val="1"/>
          <w:numId w:val="2"/>
        </w:numPr>
        <w:tabs>
          <w:tab w:val="left" w:pos="1001"/>
        </w:tabs>
        <w:spacing w:line="207" w:lineRule="exact"/>
        <w:jc w:val="both"/>
        <w:rPr>
          <w:sz w:val="18"/>
        </w:rPr>
      </w:pPr>
      <w:r>
        <w:rPr>
          <w:sz w:val="18"/>
        </w:rPr>
        <w:t>Абонент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ма</w:t>
      </w:r>
      <w:r>
        <w:rPr>
          <w:sz w:val="18"/>
        </w:rPr>
        <w:t>є</w:t>
      </w:r>
      <w:r>
        <w:rPr>
          <w:spacing w:val="-3"/>
          <w:sz w:val="18"/>
        </w:rPr>
        <w:t xml:space="preserve"> </w:t>
      </w:r>
      <w:r>
        <w:rPr>
          <w:sz w:val="18"/>
        </w:rPr>
        <w:t>право</w:t>
      </w:r>
      <w:r>
        <w:rPr>
          <w:spacing w:val="-1"/>
          <w:sz w:val="18"/>
        </w:rPr>
        <w:t xml:space="preserve"> </w:t>
      </w:r>
      <w:r>
        <w:rPr>
          <w:sz w:val="18"/>
        </w:rPr>
        <w:t>передавати</w:t>
      </w:r>
      <w:r>
        <w:rPr>
          <w:spacing w:val="-1"/>
          <w:sz w:val="18"/>
        </w:rPr>
        <w:t xml:space="preserve"> </w:t>
      </w:r>
      <w:r>
        <w:rPr>
          <w:sz w:val="18"/>
        </w:rPr>
        <w:t>свої</w:t>
      </w:r>
      <w:r>
        <w:rPr>
          <w:spacing w:val="-2"/>
          <w:sz w:val="18"/>
        </w:rPr>
        <w:t xml:space="preserve"> </w:t>
      </w:r>
      <w:r>
        <w:rPr>
          <w:sz w:val="18"/>
        </w:rPr>
        <w:t>права</w:t>
      </w:r>
      <w:r>
        <w:rPr>
          <w:spacing w:val="-3"/>
          <w:sz w:val="18"/>
        </w:rPr>
        <w:t xml:space="preserve"> </w:t>
      </w:r>
      <w:r>
        <w:rPr>
          <w:sz w:val="18"/>
        </w:rPr>
        <w:t>та</w:t>
      </w:r>
      <w:r>
        <w:rPr>
          <w:spacing w:val="-2"/>
          <w:sz w:val="18"/>
        </w:rPr>
        <w:t xml:space="preserve"> </w:t>
      </w:r>
      <w:r>
        <w:rPr>
          <w:sz w:val="18"/>
        </w:rPr>
        <w:t>обов’язки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цим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-3"/>
          <w:sz w:val="18"/>
        </w:rPr>
        <w:t xml:space="preserve"> </w:t>
      </w:r>
      <w:r>
        <w:rPr>
          <w:sz w:val="18"/>
        </w:rPr>
        <w:t>третій</w:t>
      </w:r>
      <w:r>
        <w:rPr>
          <w:spacing w:val="-1"/>
          <w:sz w:val="18"/>
        </w:rPr>
        <w:t xml:space="preserve"> </w:t>
      </w:r>
      <w:r>
        <w:rPr>
          <w:sz w:val="18"/>
        </w:rPr>
        <w:t>особі</w:t>
      </w:r>
      <w:r>
        <w:rPr>
          <w:spacing w:val="-5"/>
          <w:sz w:val="18"/>
        </w:rPr>
        <w:t xml:space="preserve"> </w:t>
      </w:r>
      <w:r>
        <w:rPr>
          <w:sz w:val="18"/>
        </w:rPr>
        <w:t>без</w:t>
      </w:r>
      <w:r>
        <w:rPr>
          <w:spacing w:val="-1"/>
          <w:sz w:val="18"/>
        </w:rPr>
        <w:t xml:space="preserve"> </w:t>
      </w:r>
      <w:r>
        <w:rPr>
          <w:sz w:val="18"/>
        </w:rPr>
        <w:t>згоди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це</w:t>
      </w:r>
      <w:r>
        <w:rPr>
          <w:spacing w:val="4"/>
          <w:sz w:val="18"/>
        </w:rPr>
        <w:t xml:space="preserve"> </w:t>
      </w:r>
      <w:r>
        <w:rPr>
          <w:sz w:val="18"/>
        </w:rPr>
        <w:t>Оператора.</w:t>
      </w:r>
    </w:p>
    <w:p w:rsidR="0088244A" w:rsidRDefault="00807BD8">
      <w:pPr>
        <w:pStyle w:val="a4"/>
        <w:numPr>
          <w:ilvl w:val="1"/>
          <w:numId w:val="2"/>
        </w:numPr>
        <w:tabs>
          <w:tab w:val="left" w:pos="1001"/>
        </w:tabs>
        <w:spacing w:line="207" w:lineRule="exact"/>
        <w:jc w:val="both"/>
        <w:rPr>
          <w:sz w:val="17"/>
        </w:rPr>
      </w:pPr>
      <w:r>
        <w:rPr>
          <w:sz w:val="17"/>
        </w:rPr>
        <w:t>Спори</w:t>
      </w:r>
      <w:r>
        <w:rPr>
          <w:spacing w:val="-3"/>
          <w:sz w:val="17"/>
        </w:rPr>
        <w:t xml:space="preserve"> </w:t>
      </w:r>
      <w:r>
        <w:rPr>
          <w:sz w:val="17"/>
        </w:rPr>
        <w:t>з</w:t>
      </w:r>
      <w:r>
        <w:rPr>
          <w:spacing w:val="-3"/>
          <w:sz w:val="17"/>
        </w:rPr>
        <w:t xml:space="preserve"> </w:t>
      </w:r>
      <w:r>
        <w:rPr>
          <w:sz w:val="17"/>
        </w:rPr>
        <w:t>Абонентами</w:t>
      </w:r>
      <w:r>
        <w:rPr>
          <w:spacing w:val="-5"/>
          <w:sz w:val="17"/>
        </w:rPr>
        <w:t xml:space="preserve"> </w:t>
      </w:r>
      <w:r>
        <w:rPr>
          <w:sz w:val="17"/>
        </w:rPr>
        <w:t>вирішуються</w:t>
      </w:r>
      <w:r>
        <w:rPr>
          <w:spacing w:val="-2"/>
          <w:sz w:val="17"/>
        </w:rPr>
        <w:t xml:space="preserve"> </w:t>
      </w:r>
      <w:r>
        <w:rPr>
          <w:sz w:val="17"/>
        </w:rPr>
        <w:t>в</w:t>
      </w:r>
      <w:r>
        <w:rPr>
          <w:spacing w:val="-3"/>
          <w:sz w:val="17"/>
        </w:rPr>
        <w:t xml:space="preserve"> </w:t>
      </w:r>
      <w:r>
        <w:rPr>
          <w:sz w:val="17"/>
        </w:rPr>
        <w:t>суді</w:t>
      </w:r>
      <w:r>
        <w:rPr>
          <w:spacing w:val="-3"/>
          <w:sz w:val="17"/>
        </w:rPr>
        <w:t xml:space="preserve"> </w:t>
      </w:r>
      <w:r>
        <w:rPr>
          <w:sz w:val="17"/>
        </w:rPr>
        <w:t>за</w:t>
      </w:r>
      <w:r>
        <w:rPr>
          <w:spacing w:val="-2"/>
          <w:sz w:val="17"/>
        </w:rPr>
        <w:t xml:space="preserve"> </w:t>
      </w:r>
      <w:r>
        <w:rPr>
          <w:sz w:val="17"/>
        </w:rPr>
        <w:t>правилами</w:t>
      </w:r>
      <w:r>
        <w:rPr>
          <w:spacing w:val="-5"/>
          <w:sz w:val="17"/>
        </w:rPr>
        <w:t xml:space="preserve"> </w:t>
      </w:r>
      <w:r>
        <w:rPr>
          <w:sz w:val="17"/>
        </w:rPr>
        <w:t>підсудності,</w:t>
      </w:r>
      <w:r>
        <w:rPr>
          <w:spacing w:val="-2"/>
          <w:sz w:val="17"/>
        </w:rPr>
        <w:t xml:space="preserve"> </w:t>
      </w:r>
      <w:r>
        <w:rPr>
          <w:sz w:val="17"/>
        </w:rPr>
        <w:t>встановленими</w:t>
      </w:r>
      <w:r>
        <w:rPr>
          <w:spacing w:val="-3"/>
          <w:sz w:val="17"/>
        </w:rPr>
        <w:t xml:space="preserve"> </w:t>
      </w:r>
      <w:r>
        <w:rPr>
          <w:sz w:val="17"/>
        </w:rPr>
        <w:t>діючим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Україні</w:t>
      </w:r>
      <w:r>
        <w:rPr>
          <w:spacing w:val="-2"/>
          <w:sz w:val="17"/>
        </w:rPr>
        <w:t xml:space="preserve"> </w:t>
      </w:r>
      <w:r>
        <w:rPr>
          <w:sz w:val="17"/>
        </w:rPr>
        <w:t>законодавством.</w:t>
      </w:r>
    </w:p>
    <w:p w:rsidR="0088244A" w:rsidRDefault="0088244A">
      <w:pPr>
        <w:pStyle w:val="a3"/>
        <w:spacing w:before="6"/>
        <w:ind w:left="0" w:firstLine="0"/>
        <w:jc w:val="left"/>
      </w:pPr>
    </w:p>
    <w:p w:rsidR="0088244A" w:rsidRDefault="00807BD8">
      <w:pPr>
        <w:pStyle w:val="1"/>
        <w:numPr>
          <w:ilvl w:val="0"/>
          <w:numId w:val="9"/>
        </w:numPr>
        <w:tabs>
          <w:tab w:val="left" w:pos="4731"/>
        </w:tabs>
        <w:ind w:left="4730" w:hanging="183"/>
        <w:jc w:val="left"/>
      </w:pPr>
      <w:r>
        <w:t>Додатки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Договору</w:t>
      </w:r>
    </w:p>
    <w:p w:rsidR="0088244A" w:rsidRDefault="00807BD8">
      <w:pPr>
        <w:pStyle w:val="a4"/>
        <w:numPr>
          <w:ilvl w:val="1"/>
          <w:numId w:val="1"/>
        </w:numPr>
        <w:tabs>
          <w:tab w:val="left" w:pos="1000"/>
          <w:tab w:val="left" w:pos="1001"/>
        </w:tabs>
        <w:spacing w:line="204" w:lineRule="exact"/>
        <w:rPr>
          <w:sz w:val="18"/>
        </w:rPr>
      </w:pPr>
      <w:r>
        <w:rPr>
          <w:sz w:val="18"/>
        </w:rPr>
        <w:t>Правила</w:t>
      </w:r>
      <w:r>
        <w:rPr>
          <w:spacing w:val="-3"/>
          <w:sz w:val="18"/>
        </w:rPr>
        <w:t xml:space="preserve"> </w:t>
      </w:r>
      <w:r>
        <w:rPr>
          <w:sz w:val="18"/>
        </w:rPr>
        <w:t>надання</w:t>
      </w:r>
      <w:r>
        <w:rPr>
          <w:spacing w:val="-1"/>
          <w:sz w:val="18"/>
        </w:rPr>
        <w:t xml:space="preserve"> </w:t>
      </w:r>
      <w:r>
        <w:rPr>
          <w:sz w:val="18"/>
        </w:rPr>
        <w:t>та</w:t>
      </w:r>
      <w:r>
        <w:rPr>
          <w:spacing w:val="-2"/>
          <w:sz w:val="18"/>
        </w:rPr>
        <w:t xml:space="preserve"> </w:t>
      </w:r>
      <w:r>
        <w:rPr>
          <w:sz w:val="18"/>
        </w:rPr>
        <w:t>отримання</w:t>
      </w:r>
      <w:r>
        <w:rPr>
          <w:spacing w:val="-3"/>
          <w:sz w:val="18"/>
        </w:rPr>
        <w:t xml:space="preserve"> </w:t>
      </w:r>
      <w:r>
        <w:rPr>
          <w:sz w:val="18"/>
        </w:rPr>
        <w:t>послуг</w:t>
      </w:r>
      <w:r>
        <w:rPr>
          <w:spacing w:val="1"/>
          <w:sz w:val="18"/>
        </w:rPr>
        <w:t xml:space="preserve"> </w:t>
      </w:r>
      <w:r>
        <w:rPr>
          <w:sz w:val="18"/>
        </w:rPr>
        <w:t>з</w:t>
      </w:r>
      <w:r>
        <w:rPr>
          <w:spacing w:val="-1"/>
          <w:sz w:val="18"/>
        </w:rPr>
        <w:t xml:space="preserve"> </w:t>
      </w:r>
      <w:r>
        <w:rPr>
          <w:sz w:val="18"/>
        </w:rPr>
        <w:t>доступу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Інтернету ТОВ</w:t>
      </w:r>
      <w:r>
        <w:rPr>
          <w:spacing w:val="-2"/>
          <w:sz w:val="18"/>
        </w:rPr>
        <w:t xml:space="preserve"> </w:t>
      </w:r>
      <w:r>
        <w:rPr>
          <w:sz w:val="18"/>
        </w:rPr>
        <w:t>"ІНТЕРТЕЛЕКОМ"</w:t>
      </w:r>
      <w:r>
        <w:rPr>
          <w:spacing w:val="-3"/>
          <w:sz w:val="18"/>
        </w:rPr>
        <w:t xml:space="preserve"> </w:t>
      </w:r>
      <w:r>
        <w:rPr>
          <w:sz w:val="18"/>
        </w:rPr>
        <w:t>(Додаток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3"/>
          <w:sz w:val="18"/>
        </w:rPr>
        <w:t xml:space="preserve"> </w:t>
      </w:r>
      <w:r>
        <w:rPr>
          <w:sz w:val="18"/>
        </w:rPr>
        <w:t>1).</w:t>
      </w:r>
    </w:p>
    <w:p w:rsidR="0088244A" w:rsidRDefault="00807BD8">
      <w:pPr>
        <w:pStyle w:val="a4"/>
        <w:numPr>
          <w:ilvl w:val="1"/>
          <w:numId w:val="1"/>
        </w:numPr>
        <w:tabs>
          <w:tab w:val="left" w:pos="1000"/>
          <w:tab w:val="left" w:pos="1001"/>
        </w:tabs>
        <w:spacing w:line="207" w:lineRule="exact"/>
        <w:rPr>
          <w:sz w:val="18"/>
        </w:rPr>
      </w:pPr>
      <w:r>
        <w:rPr>
          <w:sz w:val="18"/>
        </w:rPr>
        <w:t>Тарифний</w:t>
      </w:r>
      <w:r>
        <w:rPr>
          <w:spacing w:val="-3"/>
          <w:sz w:val="18"/>
        </w:rPr>
        <w:t xml:space="preserve"> </w:t>
      </w:r>
      <w:r>
        <w:rPr>
          <w:sz w:val="18"/>
        </w:rPr>
        <w:t>план</w:t>
      </w:r>
      <w:r>
        <w:rPr>
          <w:spacing w:val="-3"/>
          <w:sz w:val="18"/>
        </w:rPr>
        <w:t xml:space="preserve"> </w:t>
      </w:r>
      <w:r>
        <w:rPr>
          <w:sz w:val="18"/>
        </w:rPr>
        <w:t>(Тариф)</w:t>
      </w:r>
      <w:r>
        <w:rPr>
          <w:spacing w:val="-1"/>
          <w:sz w:val="18"/>
        </w:rPr>
        <w:t xml:space="preserve"> </w:t>
      </w:r>
      <w:r>
        <w:rPr>
          <w:sz w:val="18"/>
        </w:rPr>
        <w:t>(Додаток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2).</w:t>
      </w:r>
    </w:p>
    <w:p w:rsidR="0088244A" w:rsidRDefault="00807BD8">
      <w:pPr>
        <w:pStyle w:val="a4"/>
        <w:numPr>
          <w:ilvl w:val="1"/>
          <w:numId w:val="1"/>
        </w:numPr>
        <w:tabs>
          <w:tab w:val="left" w:pos="1000"/>
          <w:tab w:val="left" w:pos="1001"/>
        </w:tabs>
        <w:spacing w:before="2"/>
        <w:rPr>
          <w:sz w:val="18"/>
        </w:rPr>
      </w:pPr>
      <w:r>
        <w:rPr>
          <w:sz w:val="18"/>
        </w:rPr>
        <w:t>Замовлення</w:t>
      </w:r>
      <w:r>
        <w:rPr>
          <w:spacing w:val="-1"/>
          <w:sz w:val="18"/>
        </w:rPr>
        <w:t xml:space="preserve"> </w:t>
      </w:r>
      <w:r>
        <w:rPr>
          <w:sz w:val="18"/>
        </w:rPr>
        <w:t>(Додаток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3).</w:t>
      </w:r>
    </w:p>
    <w:p w:rsidR="0088244A" w:rsidRDefault="00807BD8">
      <w:pPr>
        <w:pStyle w:val="1"/>
        <w:numPr>
          <w:ilvl w:val="0"/>
          <w:numId w:val="9"/>
        </w:numPr>
        <w:tabs>
          <w:tab w:val="left" w:pos="4911"/>
        </w:tabs>
        <w:spacing w:before="4" w:after="7" w:line="240" w:lineRule="auto"/>
        <w:ind w:left="4910" w:hanging="183"/>
        <w:jc w:val="left"/>
      </w:pPr>
      <w:r>
        <w:t>Реквізити</w:t>
      </w:r>
      <w:r>
        <w:rPr>
          <w:spacing w:val="-5"/>
        </w:rPr>
        <w:t xml:space="preserve"> </w:t>
      </w:r>
      <w:r>
        <w:t>сторін</w:t>
      </w: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5120"/>
        <w:gridCol w:w="5715"/>
      </w:tblGrid>
      <w:tr w:rsidR="0088244A">
        <w:trPr>
          <w:trHeight w:val="1445"/>
        </w:trPr>
        <w:tc>
          <w:tcPr>
            <w:tcW w:w="5120" w:type="dxa"/>
          </w:tcPr>
          <w:p w:rsidR="0088244A" w:rsidRDefault="00807BD8">
            <w:pPr>
              <w:pStyle w:val="TableParagraph"/>
              <w:spacing w:line="197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Оператор: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ТОВ «ІНТЕРТЕЛЕКОМ»</w:t>
            </w:r>
          </w:p>
          <w:p w:rsidR="0088244A" w:rsidRDefault="00807BD8">
            <w:pPr>
              <w:pStyle w:val="TableParagraph"/>
              <w:spacing w:line="204" w:lineRule="exact"/>
              <w:ind w:left="228"/>
              <w:rPr>
                <w:sz w:val="18"/>
              </w:rPr>
            </w:pPr>
            <w:r>
              <w:rPr>
                <w:sz w:val="18"/>
              </w:rPr>
              <w:t>65007,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Одеса,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вул.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Арнаутська,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</w:t>
            </w:r>
          </w:p>
          <w:p w:rsidR="0088244A" w:rsidRDefault="00807BD8">
            <w:pPr>
              <w:pStyle w:val="TableParagraph"/>
              <w:tabs>
                <w:tab w:val="left" w:pos="698"/>
                <w:tab w:val="left" w:pos="1629"/>
                <w:tab w:val="left" w:pos="3032"/>
                <w:tab w:val="left" w:pos="4492"/>
                <w:tab w:val="left" w:pos="4777"/>
              </w:tabs>
              <w:spacing w:before="2" w:line="207" w:lineRule="exact"/>
              <w:ind w:left="228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z w:val="18"/>
              </w:rPr>
              <w:tab/>
              <w:t>ЄДРПОУ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30109015,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п/р</w:t>
            </w:r>
            <w:r>
              <w:rPr>
                <w:sz w:val="18"/>
              </w:rPr>
              <w:tab/>
              <w:t>26000310624801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  <w:t>АБ</w:t>
            </w:r>
          </w:p>
          <w:p w:rsidR="0088244A" w:rsidRDefault="00807BD8">
            <w:pPr>
              <w:pStyle w:val="TableParagraph"/>
              <w:spacing w:line="206" w:lineRule="exact"/>
              <w:ind w:left="228"/>
              <w:rPr>
                <w:sz w:val="18"/>
              </w:rPr>
            </w:pPr>
            <w:r>
              <w:rPr>
                <w:sz w:val="18"/>
              </w:rPr>
              <w:t>“Південний”</w:t>
            </w:r>
          </w:p>
          <w:p w:rsidR="0088244A" w:rsidRDefault="00807BD8">
            <w:pPr>
              <w:pStyle w:val="TableParagraph"/>
              <w:spacing w:line="207" w:lineRule="exact"/>
              <w:ind w:left="228"/>
              <w:rPr>
                <w:sz w:val="18"/>
              </w:rPr>
            </w:pPr>
            <w:r>
              <w:rPr>
                <w:sz w:val="18"/>
              </w:rPr>
              <w:t>МФО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328209,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ІПН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301090115015,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ПДВ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100320497</w:t>
            </w:r>
          </w:p>
        </w:tc>
        <w:tc>
          <w:tcPr>
            <w:tcW w:w="5715" w:type="dxa"/>
          </w:tcPr>
          <w:p w:rsidR="0088244A" w:rsidRDefault="00807BD8">
            <w:pPr>
              <w:pStyle w:val="TableParagraph"/>
              <w:spacing w:line="197" w:lineRule="exact"/>
              <w:ind w:left="1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Абонент: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Фізична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особа</w:t>
            </w:r>
          </w:p>
          <w:p w:rsidR="0088244A" w:rsidRDefault="00807BD8">
            <w:pPr>
              <w:pStyle w:val="TableParagraph"/>
              <w:tabs>
                <w:tab w:val="left" w:pos="5043"/>
              </w:tabs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ПІБ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88244A" w:rsidRDefault="00807BD8">
            <w:pPr>
              <w:pStyle w:val="TableParagraph"/>
              <w:spacing w:before="2" w:line="240" w:lineRule="auto"/>
              <w:ind w:left="111" w:firstLine="40"/>
              <w:rPr>
                <w:i/>
                <w:sz w:val="18"/>
              </w:rPr>
            </w:pPr>
            <w:r>
              <w:rPr>
                <w:i/>
                <w:sz w:val="18"/>
              </w:rPr>
              <w:t>з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умовами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цього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Договору,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Додатками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№№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1,2,3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ознайомлений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згодний,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примірники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вказаних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документів отримав.</w:t>
            </w:r>
          </w:p>
          <w:p w:rsidR="0088244A" w:rsidRDefault="00807BD8">
            <w:pPr>
              <w:pStyle w:val="TableParagraph"/>
              <w:tabs>
                <w:tab w:val="left" w:pos="2177"/>
                <w:tab w:val="left" w:pos="5413"/>
              </w:tabs>
              <w:spacing w:before="3" w:line="207" w:lineRule="exact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Адреса: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Паспорт: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серія,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номер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88244A" w:rsidRDefault="00807BD8">
            <w:pPr>
              <w:pStyle w:val="TableParagraph"/>
              <w:tabs>
                <w:tab w:val="left" w:pos="3427"/>
                <w:tab w:val="left" w:pos="5444"/>
              </w:tabs>
              <w:spacing w:line="207" w:lineRule="exact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ким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виданий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дата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видачі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8244A">
        <w:trPr>
          <w:trHeight w:val="612"/>
        </w:trPr>
        <w:tc>
          <w:tcPr>
            <w:tcW w:w="5120" w:type="dxa"/>
          </w:tcPr>
          <w:p w:rsidR="0088244A" w:rsidRDefault="0088244A">
            <w:pPr>
              <w:pStyle w:val="TableParagraph"/>
              <w:spacing w:before="8" w:line="240" w:lineRule="auto"/>
              <w:rPr>
                <w:b/>
                <w:sz w:val="17"/>
              </w:rPr>
            </w:pPr>
          </w:p>
          <w:p w:rsidR="0088244A" w:rsidRPr="004700D5" w:rsidRDefault="0088244A" w:rsidP="004700D5">
            <w:pPr>
              <w:pStyle w:val="TableParagraph"/>
              <w:tabs>
                <w:tab w:val="left" w:pos="2155"/>
                <w:tab w:val="left" w:pos="4912"/>
              </w:tabs>
              <w:spacing w:line="204" w:lineRule="exact"/>
              <w:ind w:left="228"/>
              <w:rPr>
                <w:b/>
                <w:sz w:val="18"/>
              </w:rPr>
            </w:pPr>
          </w:p>
        </w:tc>
        <w:tc>
          <w:tcPr>
            <w:tcW w:w="5715" w:type="dxa"/>
          </w:tcPr>
          <w:p w:rsidR="0088244A" w:rsidRDefault="0088244A">
            <w:pPr>
              <w:pStyle w:val="TableParagraph"/>
              <w:spacing w:before="8" w:line="240" w:lineRule="auto"/>
              <w:rPr>
                <w:b/>
                <w:sz w:val="17"/>
              </w:rPr>
            </w:pPr>
          </w:p>
          <w:p w:rsidR="0088244A" w:rsidRDefault="0088244A">
            <w:pPr>
              <w:pStyle w:val="TableParagraph"/>
              <w:tabs>
                <w:tab w:val="left" w:pos="1896"/>
                <w:tab w:val="left" w:pos="5464"/>
              </w:tabs>
              <w:spacing w:line="204" w:lineRule="exact"/>
              <w:ind w:left="111"/>
              <w:rPr>
                <w:b/>
                <w:sz w:val="18"/>
              </w:rPr>
            </w:pPr>
          </w:p>
          <w:p w:rsidR="0088244A" w:rsidRDefault="00807BD8">
            <w:pPr>
              <w:pStyle w:val="TableParagraph"/>
              <w:tabs>
                <w:tab w:val="left" w:pos="3741"/>
              </w:tabs>
              <w:ind w:left="1105"/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</w:p>
        </w:tc>
      </w:tr>
    </w:tbl>
    <w:p w:rsidR="00807BD8" w:rsidRDefault="00807BD8"/>
    <w:sectPr w:rsidR="00807BD8">
      <w:pgSz w:w="11910" w:h="16840"/>
      <w:pgMar w:top="260" w:right="160" w:bottom="460" w:left="620" w:header="0" w:footer="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7BD8" w:rsidRDefault="00807BD8">
      <w:r>
        <w:separator/>
      </w:r>
    </w:p>
  </w:endnote>
  <w:endnote w:type="continuationSeparator" w:id="0">
    <w:p w:rsidR="00807BD8" w:rsidRDefault="0080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244A" w:rsidRDefault="00B24B8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</w:r>
    <w:r w:rsidR="00B24B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9.8pt;margin-top:817pt;width:10.3pt;height:11.45pt;z-index:-251658240;mso-position-horizontal-relative:page;mso-position-vertical-relative:page" filled="f" stroked="f">
          <v:textbox inset="0,0,0,0">
            <w:txbxContent>
              <w:p w:rsidR="0088244A" w:rsidRDefault="00807BD8">
                <w:pPr>
                  <w:spacing w:before="13"/>
                  <w:ind w:left="60"/>
                  <w:rPr>
                    <w:sz w:val="17"/>
                  </w:rPr>
                </w:pPr>
                <w:r>
                  <w:fldChar w:fldCharType="begin"/>
                </w:r>
                <w:r>
                  <w:rPr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7BD8" w:rsidRDefault="00807BD8">
      <w:r>
        <w:separator/>
      </w:r>
    </w:p>
  </w:footnote>
  <w:footnote w:type="continuationSeparator" w:id="0">
    <w:p w:rsidR="00807BD8" w:rsidRDefault="0080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FB9"/>
    <w:multiLevelType w:val="multilevel"/>
    <w:tmpl w:val="FFFFFFFF"/>
    <w:lvl w:ilvl="0">
      <w:start w:val="1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uk-UA" w:eastAsia="en-US" w:bidi="ar-SA"/>
      </w:rPr>
    </w:lvl>
    <w:lvl w:ilvl="2">
      <w:numFmt w:val="bullet"/>
      <w:lvlText w:val="•"/>
      <w:lvlJc w:val="left"/>
      <w:pPr>
        <w:ind w:left="3025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7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50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6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75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88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01" w:hanging="721"/>
      </w:pPr>
      <w:rPr>
        <w:rFonts w:hint="default"/>
        <w:lang w:val="uk-UA" w:eastAsia="en-US" w:bidi="ar-SA"/>
      </w:rPr>
    </w:lvl>
  </w:abstractNum>
  <w:abstractNum w:abstractNumId="1" w15:restartNumberingAfterBreak="0">
    <w:nsid w:val="0EDF42D4"/>
    <w:multiLevelType w:val="multilevel"/>
    <w:tmpl w:val="FFFFFFFF"/>
    <w:lvl w:ilvl="0">
      <w:start w:val="2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uk-UA" w:eastAsia="en-US" w:bidi="ar-SA"/>
      </w:rPr>
    </w:lvl>
    <w:lvl w:ilvl="3">
      <w:numFmt w:val="bullet"/>
      <w:lvlText w:val="•"/>
      <w:lvlJc w:val="left"/>
      <w:pPr>
        <w:ind w:left="4037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50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6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75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88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01" w:hanging="721"/>
      </w:pPr>
      <w:rPr>
        <w:rFonts w:hint="default"/>
        <w:lang w:val="uk-UA" w:eastAsia="en-US" w:bidi="ar-SA"/>
      </w:rPr>
    </w:lvl>
  </w:abstractNum>
  <w:abstractNum w:abstractNumId="2" w15:restartNumberingAfterBreak="0">
    <w:nsid w:val="101A5A24"/>
    <w:multiLevelType w:val="multilevel"/>
    <w:tmpl w:val="FFFFFFFF"/>
    <w:lvl w:ilvl="0">
      <w:start w:val="4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uk-UA" w:eastAsia="en-US" w:bidi="ar-SA"/>
      </w:rPr>
    </w:lvl>
    <w:lvl w:ilvl="2">
      <w:numFmt w:val="bullet"/>
      <w:lvlText w:val="•"/>
      <w:lvlJc w:val="left"/>
      <w:pPr>
        <w:ind w:left="3025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7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50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6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75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88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01" w:hanging="721"/>
      </w:pPr>
      <w:rPr>
        <w:rFonts w:hint="default"/>
        <w:lang w:val="uk-UA" w:eastAsia="en-US" w:bidi="ar-SA"/>
      </w:rPr>
    </w:lvl>
  </w:abstractNum>
  <w:abstractNum w:abstractNumId="3" w15:restartNumberingAfterBreak="0">
    <w:nsid w:val="1CA5226F"/>
    <w:multiLevelType w:val="multilevel"/>
    <w:tmpl w:val="FFFFFFFF"/>
    <w:lvl w:ilvl="0">
      <w:start w:val="3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uk-UA" w:eastAsia="en-US" w:bidi="ar-SA"/>
      </w:rPr>
    </w:lvl>
    <w:lvl w:ilvl="2">
      <w:numFmt w:val="bullet"/>
      <w:lvlText w:val="•"/>
      <w:lvlJc w:val="left"/>
      <w:pPr>
        <w:ind w:left="3025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7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50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6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75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88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01" w:hanging="721"/>
      </w:pPr>
      <w:rPr>
        <w:rFonts w:hint="default"/>
        <w:lang w:val="uk-UA" w:eastAsia="en-US" w:bidi="ar-SA"/>
      </w:rPr>
    </w:lvl>
  </w:abstractNum>
  <w:abstractNum w:abstractNumId="4" w15:restartNumberingAfterBreak="0">
    <w:nsid w:val="230B0D41"/>
    <w:multiLevelType w:val="multilevel"/>
    <w:tmpl w:val="FFFFFFFF"/>
    <w:lvl w:ilvl="0">
      <w:start w:val="7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uk-UA" w:eastAsia="en-US" w:bidi="ar-SA"/>
      </w:rPr>
    </w:lvl>
    <w:lvl w:ilvl="2">
      <w:numFmt w:val="bullet"/>
      <w:lvlText w:val="•"/>
      <w:lvlJc w:val="left"/>
      <w:pPr>
        <w:ind w:left="3025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7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50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6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75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88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01" w:hanging="721"/>
      </w:pPr>
      <w:rPr>
        <w:rFonts w:hint="default"/>
        <w:lang w:val="uk-UA" w:eastAsia="en-US" w:bidi="ar-SA"/>
      </w:rPr>
    </w:lvl>
  </w:abstractNum>
  <w:abstractNum w:abstractNumId="5" w15:restartNumberingAfterBreak="0">
    <w:nsid w:val="243C5534"/>
    <w:multiLevelType w:val="hybridMultilevel"/>
    <w:tmpl w:val="FFFFFFFF"/>
    <w:lvl w:ilvl="0" w:tplc="D24AEFAE">
      <w:start w:val="1"/>
      <w:numFmt w:val="decimal"/>
      <w:lvlText w:val="%1."/>
      <w:lvlJc w:val="left"/>
      <w:pPr>
        <w:ind w:left="4814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uk-UA" w:eastAsia="en-US" w:bidi="ar-SA"/>
      </w:rPr>
    </w:lvl>
    <w:lvl w:ilvl="1" w:tplc="803C14F6">
      <w:numFmt w:val="bullet"/>
      <w:lvlText w:val="•"/>
      <w:lvlJc w:val="left"/>
      <w:pPr>
        <w:ind w:left="5450" w:hanging="182"/>
      </w:pPr>
      <w:rPr>
        <w:rFonts w:hint="default"/>
        <w:lang w:val="uk-UA" w:eastAsia="en-US" w:bidi="ar-SA"/>
      </w:rPr>
    </w:lvl>
    <w:lvl w:ilvl="2" w:tplc="66C65022">
      <w:numFmt w:val="bullet"/>
      <w:lvlText w:val="•"/>
      <w:lvlJc w:val="left"/>
      <w:pPr>
        <w:ind w:left="6081" w:hanging="182"/>
      </w:pPr>
      <w:rPr>
        <w:rFonts w:hint="default"/>
        <w:lang w:val="uk-UA" w:eastAsia="en-US" w:bidi="ar-SA"/>
      </w:rPr>
    </w:lvl>
    <w:lvl w:ilvl="3" w:tplc="8C9221B6">
      <w:numFmt w:val="bullet"/>
      <w:lvlText w:val="•"/>
      <w:lvlJc w:val="left"/>
      <w:pPr>
        <w:ind w:left="6711" w:hanging="182"/>
      </w:pPr>
      <w:rPr>
        <w:rFonts w:hint="default"/>
        <w:lang w:val="uk-UA" w:eastAsia="en-US" w:bidi="ar-SA"/>
      </w:rPr>
    </w:lvl>
    <w:lvl w:ilvl="4" w:tplc="83F25AEC">
      <w:numFmt w:val="bullet"/>
      <w:lvlText w:val="•"/>
      <w:lvlJc w:val="left"/>
      <w:pPr>
        <w:ind w:left="7342" w:hanging="182"/>
      </w:pPr>
      <w:rPr>
        <w:rFonts w:hint="default"/>
        <w:lang w:val="uk-UA" w:eastAsia="en-US" w:bidi="ar-SA"/>
      </w:rPr>
    </w:lvl>
    <w:lvl w:ilvl="5" w:tplc="9522B584">
      <w:numFmt w:val="bullet"/>
      <w:lvlText w:val="•"/>
      <w:lvlJc w:val="left"/>
      <w:pPr>
        <w:ind w:left="7973" w:hanging="182"/>
      </w:pPr>
      <w:rPr>
        <w:rFonts w:hint="default"/>
        <w:lang w:val="uk-UA" w:eastAsia="en-US" w:bidi="ar-SA"/>
      </w:rPr>
    </w:lvl>
    <w:lvl w:ilvl="6" w:tplc="FD22969A">
      <w:numFmt w:val="bullet"/>
      <w:lvlText w:val="•"/>
      <w:lvlJc w:val="left"/>
      <w:pPr>
        <w:ind w:left="8603" w:hanging="182"/>
      </w:pPr>
      <w:rPr>
        <w:rFonts w:hint="default"/>
        <w:lang w:val="uk-UA" w:eastAsia="en-US" w:bidi="ar-SA"/>
      </w:rPr>
    </w:lvl>
    <w:lvl w:ilvl="7" w:tplc="1B90B34C">
      <w:numFmt w:val="bullet"/>
      <w:lvlText w:val="•"/>
      <w:lvlJc w:val="left"/>
      <w:pPr>
        <w:ind w:left="9234" w:hanging="182"/>
      </w:pPr>
      <w:rPr>
        <w:rFonts w:hint="default"/>
        <w:lang w:val="uk-UA" w:eastAsia="en-US" w:bidi="ar-SA"/>
      </w:rPr>
    </w:lvl>
    <w:lvl w:ilvl="8" w:tplc="F836B608">
      <w:numFmt w:val="bullet"/>
      <w:lvlText w:val="•"/>
      <w:lvlJc w:val="left"/>
      <w:pPr>
        <w:ind w:left="9865" w:hanging="182"/>
      </w:pPr>
      <w:rPr>
        <w:rFonts w:hint="default"/>
        <w:lang w:val="uk-UA" w:eastAsia="en-US" w:bidi="ar-SA"/>
      </w:rPr>
    </w:lvl>
  </w:abstractNum>
  <w:abstractNum w:abstractNumId="6" w15:restartNumberingAfterBreak="0">
    <w:nsid w:val="2E885BB6"/>
    <w:multiLevelType w:val="multilevel"/>
    <w:tmpl w:val="FFFFFFFF"/>
    <w:lvl w:ilvl="0">
      <w:start w:val="4"/>
      <w:numFmt w:val="decimal"/>
      <w:lvlText w:val="%1"/>
      <w:lvlJc w:val="left"/>
      <w:pPr>
        <w:ind w:left="1000" w:hanging="675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000" w:hanging="67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uk-UA" w:eastAsia="en-US" w:bidi="ar-SA"/>
      </w:rPr>
    </w:lvl>
    <w:lvl w:ilvl="2">
      <w:numFmt w:val="bullet"/>
      <w:lvlText w:val="•"/>
      <w:lvlJc w:val="left"/>
      <w:pPr>
        <w:ind w:left="3025" w:hanging="6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7" w:hanging="6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50" w:hanging="6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63" w:hanging="6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75" w:hanging="6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88" w:hanging="6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01" w:hanging="675"/>
      </w:pPr>
      <w:rPr>
        <w:rFonts w:hint="default"/>
        <w:lang w:val="uk-UA" w:eastAsia="en-US" w:bidi="ar-SA"/>
      </w:rPr>
    </w:lvl>
  </w:abstractNum>
  <w:abstractNum w:abstractNumId="7" w15:restartNumberingAfterBreak="0">
    <w:nsid w:val="44F07240"/>
    <w:multiLevelType w:val="multilevel"/>
    <w:tmpl w:val="FFFFFFFF"/>
    <w:lvl w:ilvl="0">
      <w:start w:val="6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uk-UA" w:eastAsia="en-US" w:bidi="ar-SA"/>
      </w:rPr>
    </w:lvl>
    <w:lvl w:ilvl="2">
      <w:numFmt w:val="bullet"/>
      <w:lvlText w:val="•"/>
      <w:lvlJc w:val="left"/>
      <w:pPr>
        <w:ind w:left="3025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7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50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6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75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88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01" w:hanging="721"/>
      </w:pPr>
      <w:rPr>
        <w:rFonts w:hint="default"/>
        <w:lang w:val="uk-UA" w:eastAsia="en-US" w:bidi="ar-SA"/>
      </w:rPr>
    </w:lvl>
  </w:abstractNum>
  <w:abstractNum w:abstractNumId="8" w15:restartNumberingAfterBreak="0">
    <w:nsid w:val="727C5B23"/>
    <w:multiLevelType w:val="multilevel"/>
    <w:tmpl w:val="FFFFFFFF"/>
    <w:lvl w:ilvl="0">
      <w:start w:val="5"/>
      <w:numFmt w:val="decimal"/>
      <w:lvlText w:val="%1"/>
      <w:lvlJc w:val="left"/>
      <w:pPr>
        <w:ind w:left="988" w:hanging="70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8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uk-UA" w:eastAsia="en-US" w:bidi="ar-SA"/>
      </w:rPr>
    </w:lvl>
    <w:lvl w:ilvl="2">
      <w:numFmt w:val="bullet"/>
      <w:lvlText w:val="-"/>
      <w:lvlJc w:val="left"/>
      <w:pPr>
        <w:ind w:left="100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uk-UA" w:eastAsia="en-US" w:bidi="ar-SA"/>
      </w:rPr>
    </w:lvl>
    <w:lvl w:ilvl="3">
      <w:numFmt w:val="bullet"/>
      <w:lvlText w:val="•"/>
      <w:lvlJc w:val="left"/>
      <w:pPr>
        <w:ind w:left="3250" w:hanging="1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75" w:hanging="1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0" w:hanging="1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25" w:hanging="1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50" w:hanging="1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76" w:hanging="106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44A"/>
    <w:rsid w:val="004700D5"/>
    <w:rsid w:val="005333D5"/>
    <w:rsid w:val="00807BD8"/>
    <w:rsid w:val="0088244A"/>
    <w:rsid w:val="00AD3D1E"/>
    <w:rsid w:val="00B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1D8DA"/>
  <w15:docId w15:val="{C099B01B-777D-B845-A2E1-451697A6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204" w:lineRule="exact"/>
      <w:ind w:hanging="183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0" w:hanging="721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000" w:hanging="72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8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telecom.ua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intertelecom.ua/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http://www.intertelecom.ua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2558</Words>
  <Characters>14582</Characters>
  <Application>Microsoft Office Word</Application>
  <DocSecurity>0</DocSecurity>
  <Lines>121</Lines>
  <Paragraphs>34</Paragraphs>
  <ScaleCrop>false</ScaleCrop>
  <Company/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creator>Urist</dc:creator>
  <cp:lastModifiedBy>violettaantova@gmail.com</cp:lastModifiedBy>
  <cp:revision>5</cp:revision>
  <dcterms:created xsi:type="dcterms:W3CDTF">2022-02-24T12:34:00Z</dcterms:created>
  <dcterms:modified xsi:type="dcterms:W3CDTF">2022-02-24T12:37:00Z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</Properties>
</file>